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BAAE" w14:textId="77777777" w:rsidR="002D7E8F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DICHIARAZIONE SULL’INSUSSISTENZA DI CAUSE DI </w:t>
      </w:r>
    </w:p>
    <w:p w14:paraId="6A197F33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>INCOMPATIBILITA’ E DI INCONFERIBILITA’ DI CUI AL D.LGS. N. 39/2013</w:t>
      </w:r>
    </w:p>
    <w:p w14:paraId="6F31A722" w14:textId="77777777" w:rsidR="00915BC2" w:rsidRPr="003B49FD" w:rsidRDefault="00915BC2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5EE5BADC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2E3E7F56" w14:textId="77777777" w:rsidR="00230657" w:rsidRPr="003B49FD" w:rsidRDefault="00230657" w:rsidP="003904E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6067C1D7" w14:textId="033869DD" w:rsidR="00230657" w:rsidRPr="003B49FD" w:rsidRDefault="00230657" w:rsidP="003904E2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Il/La sottoscritto/a </w:t>
      </w:r>
      <w:r w:rsidR="003904E2" w:rsidRPr="003B49FD">
        <w:rPr>
          <w:rFonts w:ascii="Calibri" w:eastAsia="Times New Roman" w:hAnsi="Calibri" w:cs="Calibri"/>
          <w:sz w:val="24"/>
          <w:szCs w:val="24"/>
          <w:lang w:eastAsia="it-IT"/>
        </w:rPr>
        <w:t>____________________________</w:t>
      </w:r>
      <w:r w:rsidR="00726EFD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2E6CFC" w:rsidRPr="003B49FD">
        <w:rPr>
          <w:rFonts w:ascii="Calibri" w:eastAsia="Times New Roman" w:hAnsi="Calibri" w:cs="Calibri"/>
          <w:sz w:val="24"/>
          <w:szCs w:val="24"/>
          <w:lang w:eastAsia="it-IT"/>
        </w:rPr>
        <w:t>c</w:t>
      </w:r>
      <w:r w:rsidR="0026525E" w:rsidRPr="003B49FD">
        <w:rPr>
          <w:rFonts w:ascii="Calibri" w:eastAsia="Times New Roman" w:hAnsi="Calibri" w:cs="Calibri"/>
          <w:sz w:val="24"/>
          <w:szCs w:val="24"/>
          <w:lang w:eastAsia="it-IT"/>
        </w:rPr>
        <w:t>odice fiscale</w:t>
      </w:r>
      <w:r w:rsidR="003904E2" w:rsidRPr="003B49FD">
        <w:rPr>
          <w:rFonts w:ascii="Calibri" w:eastAsia="Times New Roman" w:hAnsi="Calibri" w:cs="Calibri"/>
          <w:sz w:val="24"/>
          <w:szCs w:val="24"/>
          <w:lang w:eastAsia="it-IT"/>
        </w:rPr>
        <w:t>_____________________</w:t>
      </w:r>
      <w:r w:rsidR="00726EFD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in relazione</w:t>
      </w:r>
      <w:r w:rsidR="003904E2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alla manifestazione di disponibilità per </w:t>
      </w:r>
      <w:r w:rsidR="00A5391B">
        <w:rPr>
          <w:rFonts w:ascii="Calibri" w:eastAsia="Times New Roman" w:hAnsi="Calibri" w:cs="Calibri"/>
          <w:sz w:val="24"/>
          <w:szCs w:val="24"/>
          <w:lang w:eastAsia="it-IT"/>
        </w:rPr>
        <w:t xml:space="preserve">il conferimento dell’incarico dirigenziale con funzioni tecnico ispettive </w:t>
      </w:r>
      <w:r w:rsidR="007A2FA6">
        <w:rPr>
          <w:rFonts w:ascii="Calibri" w:eastAsia="Times New Roman" w:hAnsi="Calibri" w:cs="Calibri"/>
          <w:sz w:val="24"/>
          <w:szCs w:val="24"/>
          <w:lang w:eastAsia="it-IT"/>
        </w:rPr>
        <w:t xml:space="preserve">presso </w:t>
      </w:r>
      <w:r w:rsidR="003B49FD">
        <w:rPr>
          <w:rFonts w:ascii="Calibri" w:eastAsia="Times New Roman" w:hAnsi="Calibri" w:cs="Calibri"/>
          <w:sz w:val="24"/>
          <w:szCs w:val="24"/>
          <w:lang w:eastAsia="it-IT"/>
        </w:rPr>
        <w:t>l’Ufficio Scolastico Regionale per la Sicilia</w:t>
      </w:r>
      <w:r w:rsidR="007A2FA6">
        <w:rPr>
          <w:rFonts w:ascii="Calibri" w:eastAsia="Times New Roman" w:hAnsi="Calibri" w:cs="Calibri"/>
          <w:sz w:val="24"/>
          <w:szCs w:val="24"/>
          <w:lang w:eastAsia="it-IT"/>
        </w:rPr>
        <w:t>,</w:t>
      </w:r>
      <w:r w:rsidR="008379EF">
        <w:rPr>
          <w:rFonts w:ascii="Calibri" w:eastAsia="Times New Roman" w:hAnsi="Calibri" w:cs="Calibri"/>
          <w:sz w:val="24"/>
          <w:szCs w:val="24"/>
          <w:lang w:eastAsia="it-IT"/>
        </w:rPr>
        <w:t xml:space="preserve"> da attribuirsi </w:t>
      </w:r>
      <w:r w:rsidR="008379EF" w:rsidRPr="008379EF">
        <w:rPr>
          <w:rFonts w:ascii="Calibri" w:eastAsia="Times New Roman" w:hAnsi="Calibri" w:cs="Calibri"/>
          <w:sz w:val="24"/>
          <w:szCs w:val="24"/>
          <w:lang w:eastAsia="it-IT"/>
        </w:rPr>
        <w:t>per le finalità stabilite dall’articolo 1, comma 94, della legge 13 luglio 2015, n. 107.</w:t>
      </w:r>
      <w:r w:rsid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, 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consapevole delle sanzioni penali in caso di dichiarazioni mendaci e della conseguente decadenza dai benefici conseguenti al provvedimento emanato (ai sensi degli artt. 75 e 76 del D</w:t>
      </w:r>
      <w:r w:rsidR="002D7E8F" w:rsidRPr="003B49FD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P</w:t>
      </w:r>
      <w:r w:rsidR="002D7E8F" w:rsidRPr="003B49FD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R</w:t>
      </w:r>
      <w:r w:rsidR="002D7E8F" w:rsidRPr="003B49FD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445/2000), sotto la propria responsabilità</w:t>
      </w:r>
    </w:p>
    <w:p w14:paraId="0784413B" w14:textId="77777777" w:rsidR="00915BC2" w:rsidRPr="003B49FD" w:rsidRDefault="00915BC2" w:rsidP="003904E2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2EF10034" w14:textId="3D95E353" w:rsidR="00915BC2" w:rsidRPr="003B49FD" w:rsidRDefault="00230657" w:rsidP="0089500E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DICHIARA</w:t>
      </w:r>
    </w:p>
    <w:p w14:paraId="6EA1A7E0" w14:textId="4069EA3C" w:rsidR="00230657" w:rsidRPr="003B49FD" w:rsidRDefault="00230657" w:rsidP="003904E2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che non sussistono cause di incompatibilità e di inconferibilità </w:t>
      </w:r>
      <w:r w:rsidR="00915BC2" w:rsidRPr="003B49FD">
        <w:rPr>
          <w:rFonts w:ascii="Calibri" w:eastAsia="Times New Roman" w:hAnsi="Calibri" w:cs="Calibri"/>
          <w:sz w:val="24"/>
          <w:szCs w:val="24"/>
          <w:lang w:eastAsia="it-IT"/>
        </w:rPr>
        <w:t>ad assumere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l’incarico, indicate dal </w:t>
      </w:r>
      <w:r w:rsidR="005678C9" w:rsidRPr="003B49FD">
        <w:rPr>
          <w:rFonts w:ascii="Calibri" w:eastAsia="Times New Roman" w:hAnsi="Calibri" w:cs="Calibri"/>
          <w:sz w:val="24"/>
          <w:szCs w:val="24"/>
          <w:lang w:eastAsia="it-IT"/>
        </w:rPr>
        <w:t>D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.lgs. n. 8 aprile 2013, n. 39.</w:t>
      </w:r>
    </w:p>
    <w:p w14:paraId="4AB2262C" w14:textId="77777777" w:rsidR="00230657" w:rsidRPr="003B49FD" w:rsidRDefault="00230657" w:rsidP="003904E2">
      <w:pPr>
        <w:autoSpaceDE w:val="0"/>
        <w:autoSpaceDN w:val="0"/>
        <w:adjustRightInd w:val="0"/>
        <w:spacing w:after="0" w:line="360" w:lineRule="auto"/>
        <w:jc w:val="left"/>
        <w:rPr>
          <w:rFonts w:ascii="Calibri" w:eastAsia="Times New Roman" w:hAnsi="Calibri" w:cs="Calibri"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La presente dichiarazione è resa ai sensi e per gli effetti dell’art. 20 del predetto d.lgs. n. 39/2013.</w:t>
      </w:r>
    </w:p>
    <w:p w14:paraId="2F6F521B" w14:textId="77777777" w:rsidR="00230657" w:rsidRPr="003B49FD" w:rsidRDefault="00230657" w:rsidP="003904E2">
      <w:pPr>
        <w:spacing w:after="0" w:line="360" w:lineRule="auto"/>
        <w:jc w:val="left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ED65DDE" w14:textId="782399D0" w:rsidR="00C204A4" w:rsidRPr="003B49FD" w:rsidRDefault="003904E2" w:rsidP="003904E2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Luogo</w:t>
      </w:r>
      <w:r w:rsidR="0043386D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e data,_______</w:t>
      </w:r>
      <w:r w:rsidR="00C204A4" w:rsidRPr="003B49FD">
        <w:rPr>
          <w:rFonts w:ascii="Calibri" w:eastAsia="Times New Roman" w:hAnsi="Calibri" w:cs="Calibri"/>
          <w:sz w:val="24"/>
          <w:szCs w:val="24"/>
          <w:lang w:eastAsia="it-IT"/>
        </w:rPr>
        <w:t>________</w:t>
      </w:r>
    </w:p>
    <w:p w14:paraId="50DBC432" w14:textId="77777777" w:rsidR="003904E2" w:rsidRPr="003B49FD" w:rsidRDefault="003904E2" w:rsidP="003904E2">
      <w:pPr>
        <w:pStyle w:val="Firmato"/>
        <w:spacing w:before="0" w:line="240" w:lineRule="auto"/>
        <w:contextualSpacing w:val="0"/>
        <w:rPr>
          <w:rFonts w:ascii="Calibri" w:hAnsi="Calibri"/>
          <w:sz w:val="24"/>
          <w:szCs w:val="24"/>
        </w:rPr>
      </w:pPr>
      <w:r w:rsidRPr="003B49FD">
        <w:rPr>
          <w:rFonts w:ascii="Calibri" w:hAnsi="Calibri"/>
          <w:sz w:val="24"/>
          <w:szCs w:val="24"/>
        </w:rPr>
        <w:t>Firma</w:t>
      </w:r>
    </w:p>
    <w:p w14:paraId="1A0294FF" w14:textId="77777777" w:rsidR="003904E2" w:rsidRPr="003B49FD" w:rsidRDefault="003904E2" w:rsidP="003904E2">
      <w:pPr>
        <w:pStyle w:val="Firmato"/>
        <w:spacing w:before="0" w:line="240" w:lineRule="auto"/>
        <w:contextualSpacing w:val="0"/>
        <w:rPr>
          <w:rFonts w:ascii="Calibri" w:hAnsi="Calibri"/>
          <w:sz w:val="24"/>
          <w:szCs w:val="24"/>
        </w:rPr>
      </w:pPr>
    </w:p>
    <w:p w14:paraId="26815EB4" w14:textId="75EBF520" w:rsidR="00E61CB1" w:rsidRPr="00E61CB1" w:rsidRDefault="003904E2" w:rsidP="00E61CB1">
      <w:pPr>
        <w:pStyle w:val="Firmato"/>
        <w:spacing w:before="0" w:line="240" w:lineRule="auto"/>
        <w:contextualSpacing w:val="0"/>
      </w:pPr>
      <w:r w:rsidRPr="003B49FD">
        <w:rPr>
          <w:rFonts w:ascii="Calibri" w:hAnsi="Calibri"/>
          <w:sz w:val="24"/>
          <w:szCs w:val="24"/>
        </w:rPr>
        <w:t>________________________</w:t>
      </w:r>
    </w:p>
    <w:sectPr w:rsidR="00E61CB1" w:rsidRPr="00E61CB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6823" w14:textId="77777777" w:rsidR="000174B0" w:rsidRDefault="000174B0" w:rsidP="003904E2">
      <w:pPr>
        <w:spacing w:after="0" w:line="240" w:lineRule="auto"/>
      </w:pPr>
      <w:r>
        <w:separator/>
      </w:r>
    </w:p>
  </w:endnote>
  <w:endnote w:type="continuationSeparator" w:id="0">
    <w:p w14:paraId="2FB58189" w14:textId="77777777" w:rsidR="000174B0" w:rsidRDefault="000174B0" w:rsidP="0039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971F" w14:textId="77777777" w:rsidR="000174B0" w:rsidRDefault="000174B0" w:rsidP="003904E2">
      <w:pPr>
        <w:spacing w:after="0" w:line="240" w:lineRule="auto"/>
      </w:pPr>
      <w:r>
        <w:separator/>
      </w:r>
    </w:p>
  </w:footnote>
  <w:footnote w:type="continuationSeparator" w:id="0">
    <w:p w14:paraId="5EECAFB2" w14:textId="77777777" w:rsidR="000174B0" w:rsidRDefault="000174B0" w:rsidP="0039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0FFB" w14:textId="2F96E1DF" w:rsidR="003904E2" w:rsidRPr="003904E2" w:rsidRDefault="00283379" w:rsidP="003904E2">
    <w:pPr>
      <w:pStyle w:val="Intestazione"/>
      <w:jc w:val="right"/>
      <w:rPr>
        <w:rFonts w:cstheme="minorHAnsi"/>
        <w:sz w:val="18"/>
        <w:szCs w:val="16"/>
      </w:rPr>
    </w:pPr>
    <w:r>
      <w:rPr>
        <w:rFonts w:cstheme="minorHAnsi"/>
        <w:sz w:val="18"/>
        <w:szCs w:val="16"/>
      </w:rPr>
      <w:t xml:space="preserve">Allegato </w:t>
    </w:r>
    <w:r w:rsidR="007A2FA6">
      <w:rPr>
        <w:rFonts w:cstheme="minorHAnsi"/>
        <w:sz w:val="18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5828"/>
    <w:multiLevelType w:val="hybridMultilevel"/>
    <w:tmpl w:val="24DC6A16"/>
    <w:lvl w:ilvl="0" w:tplc="1AD23C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4EA7"/>
    <w:multiLevelType w:val="hybridMultilevel"/>
    <w:tmpl w:val="24401D0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CDD866E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0243">
    <w:abstractNumId w:val="1"/>
  </w:num>
  <w:num w:numId="2" w16cid:durableId="46427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7"/>
    <w:rsid w:val="00002B1F"/>
    <w:rsid w:val="000174B0"/>
    <w:rsid w:val="00126FB8"/>
    <w:rsid w:val="0013455A"/>
    <w:rsid w:val="00192732"/>
    <w:rsid w:val="001A3B9C"/>
    <w:rsid w:val="001E3CB2"/>
    <w:rsid w:val="001E7FE1"/>
    <w:rsid w:val="00230657"/>
    <w:rsid w:val="0026525E"/>
    <w:rsid w:val="00283379"/>
    <w:rsid w:val="002B56F4"/>
    <w:rsid w:val="002C5B4B"/>
    <w:rsid w:val="002D7E8F"/>
    <w:rsid w:val="002E3D05"/>
    <w:rsid w:val="002E6CFC"/>
    <w:rsid w:val="00375DE6"/>
    <w:rsid w:val="003904E2"/>
    <w:rsid w:val="003B49FD"/>
    <w:rsid w:val="0043386D"/>
    <w:rsid w:val="004A2FDB"/>
    <w:rsid w:val="005304A9"/>
    <w:rsid w:val="005462E7"/>
    <w:rsid w:val="005678C9"/>
    <w:rsid w:val="0058509F"/>
    <w:rsid w:val="00586A4A"/>
    <w:rsid w:val="00612DF7"/>
    <w:rsid w:val="00634E90"/>
    <w:rsid w:val="00696114"/>
    <w:rsid w:val="00697A62"/>
    <w:rsid w:val="006B419C"/>
    <w:rsid w:val="006C5512"/>
    <w:rsid w:val="00726EFD"/>
    <w:rsid w:val="00742EFC"/>
    <w:rsid w:val="00743481"/>
    <w:rsid w:val="007504CF"/>
    <w:rsid w:val="007A2FA6"/>
    <w:rsid w:val="007D397F"/>
    <w:rsid w:val="0080339F"/>
    <w:rsid w:val="008379EF"/>
    <w:rsid w:val="00852D82"/>
    <w:rsid w:val="00863FB9"/>
    <w:rsid w:val="0089500E"/>
    <w:rsid w:val="00915BC2"/>
    <w:rsid w:val="00924427"/>
    <w:rsid w:val="00A14106"/>
    <w:rsid w:val="00A5391B"/>
    <w:rsid w:val="00A92D35"/>
    <w:rsid w:val="00AD0B84"/>
    <w:rsid w:val="00B26AF8"/>
    <w:rsid w:val="00B43851"/>
    <w:rsid w:val="00B76C65"/>
    <w:rsid w:val="00BD168D"/>
    <w:rsid w:val="00BF044C"/>
    <w:rsid w:val="00C204A4"/>
    <w:rsid w:val="00C47F37"/>
    <w:rsid w:val="00CA3F96"/>
    <w:rsid w:val="00D04DE1"/>
    <w:rsid w:val="00DE3011"/>
    <w:rsid w:val="00DF632C"/>
    <w:rsid w:val="00E03B9D"/>
    <w:rsid w:val="00E14C19"/>
    <w:rsid w:val="00E51612"/>
    <w:rsid w:val="00E61CB1"/>
    <w:rsid w:val="00EC76C0"/>
    <w:rsid w:val="00F27D1E"/>
    <w:rsid w:val="00F50F4B"/>
    <w:rsid w:val="00FE2931"/>
    <w:rsid w:val="00F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48DC"/>
  <w15:docId w15:val="{02DDB925-5AA1-4B57-B6CC-D19E65D4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657"/>
    <w:pPr>
      <w:spacing w:after="120" w:line="276" w:lineRule="auto"/>
      <w:jc w:val="both"/>
    </w:pPr>
    <w:rPr>
      <w:rFonts w:ascii="Verdana" w:eastAsiaTheme="minorEastAsi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to">
    <w:name w:val="Firmato"/>
    <w:basedOn w:val="Normale"/>
    <w:autoRedefine/>
    <w:qFormat/>
    <w:rsid w:val="00230657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E2"/>
    <w:rPr>
      <w:rFonts w:ascii="Verdana" w:eastAsiaTheme="minorEastAsia" w:hAnsi="Verdana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E2"/>
    <w:rPr>
      <w:rFonts w:ascii="Verdana" w:eastAsiaTheme="minorEastAsia" w:hAnsi="Verdana"/>
      <w:szCs w:val="20"/>
    </w:rPr>
  </w:style>
  <w:style w:type="paragraph" w:styleId="Paragrafoelenco">
    <w:name w:val="List Paragraph"/>
    <w:basedOn w:val="Normale"/>
    <w:uiPriority w:val="34"/>
    <w:qFormat/>
    <w:rsid w:val="0043386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1CB1"/>
    <w:pPr>
      <w:spacing w:after="0"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1CB1"/>
    <w:rPr>
      <w:rFonts w:ascii="Verdana" w:eastAsiaTheme="minorEastAsia" w:hAnsi="Verdan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1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1DC3-1244-49C9-87E0-F4279AD4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VIANI GIULIA</dc:creator>
  <cp:lastModifiedBy>BONACCORSO VALENTINA</cp:lastModifiedBy>
  <cp:revision>18</cp:revision>
  <dcterms:created xsi:type="dcterms:W3CDTF">2022-02-08T09:52:00Z</dcterms:created>
  <dcterms:modified xsi:type="dcterms:W3CDTF">2023-12-20T14:02:00Z</dcterms:modified>
</cp:coreProperties>
</file>