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E1280" w14:textId="77777777" w:rsidR="009414E5" w:rsidRDefault="009414E5" w:rsidP="009414E5">
      <w:pPr>
        <w:pStyle w:val="Titolo2"/>
        <w:spacing w:line="240" w:lineRule="auto"/>
      </w:pPr>
    </w:p>
    <w:p w14:paraId="089B265E" w14:textId="35E22864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>OLIMPIADI DI LINGUE E CIVILTÀ CLASSICHE -XI</w:t>
      </w:r>
      <w:r w:rsidR="00341B9D">
        <w:rPr>
          <w:rFonts w:ascii="Calibri" w:hAnsi="Calibri" w:cs="Calibri"/>
          <w:b/>
          <w:sz w:val="28"/>
          <w:szCs w:val="28"/>
        </w:rPr>
        <w:t>I</w:t>
      </w:r>
      <w:r w:rsidR="00334DBA">
        <w:rPr>
          <w:rFonts w:ascii="Calibri" w:hAnsi="Calibri" w:cs="Calibri"/>
          <w:b/>
          <w:sz w:val="28"/>
          <w:szCs w:val="28"/>
        </w:rPr>
        <w:t>I</w:t>
      </w:r>
      <w:r w:rsidRPr="00122D56">
        <w:rPr>
          <w:rFonts w:ascii="Calibri" w:hAnsi="Calibri" w:cs="Calibri"/>
          <w:b/>
          <w:sz w:val="28"/>
          <w:szCs w:val="28"/>
        </w:rPr>
        <w:t xml:space="preserve"> EDIZIONE A.S. 202</w:t>
      </w:r>
      <w:r w:rsidR="00334DBA">
        <w:rPr>
          <w:rFonts w:ascii="Calibri" w:hAnsi="Calibri" w:cs="Calibri"/>
          <w:b/>
          <w:sz w:val="28"/>
          <w:szCs w:val="28"/>
        </w:rPr>
        <w:t>4</w:t>
      </w:r>
      <w:r w:rsidRPr="00122D56">
        <w:rPr>
          <w:rFonts w:ascii="Calibri" w:hAnsi="Calibri" w:cs="Calibri"/>
          <w:b/>
          <w:sz w:val="28"/>
          <w:szCs w:val="28"/>
        </w:rPr>
        <w:t>-202</w:t>
      </w:r>
      <w:r w:rsidR="00334DBA">
        <w:rPr>
          <w:rFonts w:ascii="Calibri" w:hAnsi="Calibri" w:cs="Calibri"/>
          <w:b/>
          <w:sz w:val="28"/>
          <w:szCs w:val="28"/>
        </w:rPr>
        <w:t>5</w:t>
      </w:r>
    </w:p>
    <w:p w14:paraId="431B8F9B" w14:textId="0CF235EE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 xml:space="preserve">GRIGLIA DI VALUTAZIONE SEZIONI A E B </w:t>
      </w:r>
    </w:p>
    <w:p w14:paraId="136114A3" w14:textId="77777777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>NUMERO IDENTIFICATIVO DELL’ELABORATO ……………………</w:t>
      </w:r>
    </w:p>
    <w:p w14:paraId="6D2A81BA" w14:textId="77777777" w:rsidR="009414E5" w:rsidRPr="00122D56" w:rsidRDefault="009414E5" w:rsidP="009414E5">
      <w:pPr>
        <w:rPr>
          <w:rFonts w:ascii="Calibri" w:hAnsi="Calibri" w:cs="Calibri"/>
        </w:rPr>
      </w:pPr>
    </w:p>
    <w:p w14:paraId="12BFAE64" w14:textId="77777777" w:rsidR="009414E5" w:rsidRPr="00122D56" w:rsidRDefault="009414E5" w:rsidP="009414E5">
      <w:pPr>
        <w:jc w:val="both"/>
        <w:rPr>
          <w:rFonts w:ascii="Calibri" w:hAnsi="Calibri" w:cs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0"/>
        <w:gridCol w:w="1980"/>
        <w:gridCol w:w="2160"/>
      </w:tblGrid>
      <w:tr w:rsidR="009414E5" w:rsidRPr="00122D56" w14:paraId="573ED29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281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DAB6733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 xml:space="preserve">Comprensione del significato globale e puntuale del testo </w:t>
            </w:r>
          </w:p>
          <w:p w14:paraId="53A2DE6D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FB4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5601C9A4" w14:textId="59D81319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CD6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3FC1C79E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0B1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28589BE0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Individuazione delle strutture morfosintattiche</w:t>
            </w:r>
          </w:p>
          <w:p w14:paraId="6A60B557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A10" w14:textId="09F11B4B" w:rsidR="009414E5" w:rsidRPr="00122D56" w:rsidRDefault="009414E5" w:rsidP="00644EFE">
            <w:pPr>
              <w:ind w:left="360"/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47697A2A" w14:textId="7250C98D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</w:t>
            </w:r>
            <w:r w:rsidR="00644EFE" w:rsidRPr="00122D56">
              <w:rPr>
                <w:rFonts w:ascii="Calibri" w:hAnsi="Calibri" w:cs="Calibri"/>
                <w:b/>
                <w:sz w:val="28"/>
              </w:rPr>
              <w:t>–</w:t>
            </w:r>
            <w:r w:rsidRPr="00122D56">
              <w:rPr>
                <w:rFonts w:ascii="Calibri" w:hAnsi="Calibri" w:cs="Calibri"/>
                <w:b/>
                <w:sz w:val="28"/>
              </w:rPr>
              <w:t xml:space="preserve">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97F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54ECCCE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102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78E01D93" w14:textId="33249333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 xml:space="preserve">Comprensione del lessico </w:t>
            </w:r>
          </w:p>
          <w:p w14:paraId="48DB84EA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03B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5BBADE80" w14:textId="7D2FF059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0E3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77E03622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A78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B0A4232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Ricodificazione e resa nella lingua d’arrivo</w:t>
            </w:r>
          </w:p>
          <w:p w14:paraId="739A3F45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25D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0B8543FF" w14:textId="64198DD3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</w:t>
            </w:r>
            <w:r w:rsidR="00644EFE" w:rsidRPr="00122D56">
              <w:rPr>
                <w:rFonts w:ascii="Calibri" w:hAnsi="Calibri" w:cs="Calibri"/>
                <w:b/>
                <w:sz w:val="28"/>
              </w:rPr>
              <w:t>–</w:t>
            </w:r>
            <w:r w:rsidRPr="00122D56">
              <w:rPr>
                <w:rFonts w:ascii="Calibri" w:hAnsi="Calibri" w:cs="Calibri"/>
                <w:b/>
                <w:sz w:val="28"/>
              </w:rPr>
              <w:t xml:space="preserve">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B02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2574C74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F35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0138403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Pertinenza delle risposte alle domande in apparato</w:t>
            </w:r>
          </w:p>
          <w:p w14:paraId="57BC0F07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243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68F5C28F" w14:textId="611570E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935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03319158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A8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61A0D89E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424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754894BF" w14:textId="299355BB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TOT.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1</w:t>
            </w:r>
            <w:r w:rsidRPr="00122D56">
              <w:rPr>
                <w:rFonts w:ascii="Calibri" w:hAnsi="Calibri" w:cs="Calibri"/>
                <w:b/>
                <w:sz w:val="28"/>
              </w:rPr>
              <w:t>0</w:t>
            </w:r>
          </w:p>
          <w:p w14:paraId="7C7F6456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84F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31CC3C49" w14:textId="256B9585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</w:tbl>
    <w:p w14:paraId="1FA181C3" w14:textId="77777777" w:rsidR="009414E5" w:rsidRPr="00122D56" w:rsidRDefault="009414E5" w:rsidP="009414E5">
      <w:pPr>
        <w:rPr>
          <w:rFonts w:ascii="Calibri" w:hAnsi="Calibri" w:cs="Calibri"/>
        </w:rPr>
      </w:pPr>
    </w:p>
    <w:p w14:paraId="11FBD070" w14:textId="77777777" w:rsidR="00F811E4" w:rsidRPr="00122D56" w:rsidRDefault="00F811E4">
      <w:pPr>
        <w:rPr>
          <w:rFonts w:ascii="Calibri" w:hAnsi="Calibri" w:cs="Calibri"/>
        </w:rPr>
      </w:pPr>
    </w:p>
    <w:sectPr w:rsidR="00F811E4" w:rsidRPr="00122D56" w:rsidSect="009414E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E5"/>
    <w:rsid w:val="00122D56"/>
    <w:rsid w:val="00196998"/>
    <w:rsid w:val="00312056"/>
    <w:rsid w:val="00334DBA"/>
    <w:rsid w:val="00341B9D"/>
    <w:rsid w:val="00644EFE"/>
    <w:rsid w:val="00852AFA"/>
    <w:rsid w:val="00911BD4"/>
    <w:rsid w:val="009414E5"/>
    <w:rsid w:val="0094586C"/>
    <w:rsid w:val="009B0EDF"/>
    <w:rsid w:val="009F5A5E"/>
    <w:rsid w:val="00B26C7C"/>
    <w:rsid w:val="00E56E6B"/>
    <w:rsid w:val="00E935B9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2E62"/>
  <w15:docId w15:val="{078E384C-1008-43BF-A32D-B6D04F73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414E5"/>
    <w:pPr>
      <w:keepNext/>
      <w:outlineLvl w:val="0"/>
    </w:pPr>
    <w:rPr>
      <w:b/>
      <w:bCs/>
      <w:sz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414E5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414E5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9414E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Guetti Carla</cp:lastModifiedBy>
  <cp:revision>7</cp:revision>
  <dcterms:created xsi:type="dcterms:W3CDTF">2023-01-23T14:19:00Z</dcterms:created>
  <dcterms:modified xsi:type="dcterms:W3CDTF">2024-12-30T12:47:00Z</dcterms:modified>
</cp:coreProperties>
</file>