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34C" w:rsidRPr="00FB777D" w:rsidRDefault="006F234C" w:rsidP="00FB777D">
      <w:pPr>
        <w:pStyle w:val="Nessunaspaziatura"/>
        <w:rPr>
          <w:rFonts w:ascii="Arial Narrow" w:hAnsi="Arial Narrow"/>
          <w:b/>
          <w:sz w:val="32"/>
          <w:szCs w:val="32"/>
          <w:lang w:eastAsia="it-IT"/>
        </w:rPr>
      </w:pPr>
      <w:r w:rsidRPr="00FB777D">
        <w:rPr>
          <w:rFonts w:ascii="Arial Narrow" w:hAnsi="Arial Narrow"/>
          <w:b/>
          <w:sz w:val="32"/>
          <w:szCs w:val="32"/>
          <w:lang w:eastAsia="it-IT"/>
        </w:rPr>
        <w:t>APERTE LE CANDIDATURE ALL’ALTO RICONOSCIMENTO VIRTU’ E CONOSCENZA</w:t>
      </w:r>
      <w:r w:rsidR="00FB777D">
        <w:rPr>
          <w:rFonts w:ascii="Arial Narrow" w:hAnsi="Arial Narrow"/>
          <w:b/>
          <w:sz w:val="32"/>
          <w:szCs w:val="32"/>
          <w:lang w:eastAsia="it-IT"/>
        </w:rPr>
        <w:t xml:space="preserve">, </w:t>
      </w:r>
      <w:r w:rsidR="00FB777D" w:rsidRPr="00FB777D">
        <w:rPr>
          <w:rFonts w:ascii="Arial Narrow" w:hAnsi="Arial Narrow"/>
          <w:b/>
          <w:sz w:val="32"/>
          <w:szCs w:val="32"/>
          <w:lang w:eastAsia="it-IT"/>
        </w:rPr>
        <w:t>IL PREMIO ASSEGNATO AL TALENTO MEDITERRANEO</w:t>
      </w:r>
    </w:p>
    <w:p w:rsidR="00CA4E10" w:rsidRPr="00D80E03" w:rsidRDefault="00CA4E10" w:rsidP="002E3D28">
      <w:pPr>
        <w:pStyle w:val="Nessunaspaziatura"/>
        <w:rPr>
          <w:rFonts w:ascii="Arial Narrow" w:hAnsi="Arial Narrow"/>
          <w:b/>
          <w:i/>
          <w:sz w:val="24"/>
          <w:szCs w:val="24"/>
          <w:lang w:eastAsia="it-IT"/>
        </w:rPr>
      </w:pPr>
      <w:r w:rsidRPr="00D80E03">
        <w:rPr>
          <w:rFonts w:ascii="Arial Narrow" w:hAnsi="Arial Narrow"/>
          <w:b/>
          <w:i/>
          <w:sz w:val="24"/>
          <w:szCs w:val="24"/>
          <w:lang w:eastAsia="it-IT"/>
        </w:rPr>
        <w:t>Le domande possono essere presentate entro sabato 29 marzo. La Giuria tecnico-scientifica sarà presieduta da Filomena DANTINI SOLERO, Consigliera Nazionale di Parità</w:t>
      </w:r>
      <w:r w:rsidR="00BA54B4" w:rsidRPr="00D80E03">
        <w:rPr>
          <w:rFonts w:ascii="Arial Narrow" w:hAnsi="Arial Narrow"/>
          <w:b/>
          <w:sz w:val="24"/>
          <w:szCs w:val="24"/>
          <w:lang w:eastAsia="it-IT"/>
        </w:rPr>
        <w:t xml:space="preserve"> </w:t>
      </w:r>
      <w:r w:rsidR="00BA54B4" w:rsidRPr="00D80E03">
        <w:rPr>
          <w:rFonts w:ascii="Arial Narrow" w:hAnsi="Arial Narrow"/>
          <w:b/>
          <w:i/>
          <w:sz w:val="24"/>
          <w:szCs w:val="24"/>
          <w:lang w:eastAsia="it-IT"/>
        </w:rPr>
        <w:t>– Ministero del lavoro e delle politiche Sociali.</w:t>
      </w:r>
    </w:p>
    <w:p w:rsidR="002E3D28" w:rsidRPr="002E3D28" w:rsidRDefault="002E3D28" w:rsidP="002E3D28">
      <w:pPr>
        <w:pStyle w:val="Nessunaspaziatura"/>
        <w:rPr>
          <w:rFonts w:ascii="Arial Narrow" w:hAnsi="Arial Narrow"/>
          <w:sz w:val="24"/>
          <w:szCs w:val="24"/>
          <w:lang w:eastAsia="it-IT"/>
        </w:rPr>
      </w:pPr>
    </w:p>
    <w:p w:rsidR="00A9247D" w:rsidRPr="00C04D84" w:rsidRDefault="0028778B" w:rsidP="00A9247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14CF6">
        <w:rPr>
          <w:rFonts w:ascii="Arial Narrow" w:hAnsi="Arial Narrow"/>
          <w:b/>
          <w:sz w:val="24"/>
          <w:szCs w:val="24"/>
        </w:rPr>
        <w:t xml:space="preserve">PORTO CESAREO (LE).  </w:t>
      </w:r>
      <w:r w:rsidR="00C04D84" w:rsidRPr="00C04D84">
        <w:rPr>
          <w:rFonts w:ascii="Arial Narrow" w:hAnsi="Arial Narrow"/>
          <w:sz w:val="24"/>
          <w:szCs w:val="24"/>
        </w:rPr>
        <w:t xml:space="preserve">Ormai </w:t>
      </w:r>
      <w:r w:rsidR="00C04D84">
        <w:rPr>
          <w:rFonts w:ascii="Arial Narrow" w:hAnsi="Arial Narrow"/>
          <w:sz w:val="24"/>
          <w:szCs w:val="24"/>
        </w:rPr>
        <w:t>manca poco più di un mese alla scadenza:</w:t>
      </w:r>
      <w:r w:rsidR="00C04D84" w:rsidRPr="00C04D84">
        <w:rPr>
          <w:rFonts w:ascii="Arial Narrow" w:hAnsi="Arial Narrow"/>
          <w:sz w:val="24"/>
          <w:szCs w:val="24"/>
        </w:rPr>
        <w:t xml:space="preserve"> </w:t>
      </w:r>
      <w:r w:rsidR="00C04D84" w:rsidRPr="00A9247D">
        <w:rPr>
          <w:rFonts w:ascii="Arial Narrow" w:hAnsi="Arial Narrow"/>
          <w:sz w:val="24"/>
          <w:szCs w:val="24"/>
        </w:rPr>
        <w:t>le candidature all’Alto Riconoscimento VIRTU’</w:t>
      </w:r>
      <w:r w:rsidR="00C04D84">
        <w:rPr>
          <w:rFonts w:ascii="Arial Narrow" w:hAnsi="Arial Narrow"/>
          <w:sz w:val="24"/>
          <w:szCs w:val="24"/>
        </w:rPr>
        <w:t xml:space="preserve"> E CONOSCENZA</w:t>
      </w:r>
      <w:r w:rsidR="00C04D84">
        <w:rPr>
          <w:rFonts w:ascii="Arial Narrow" w:hAnsi="Arial Narrow"/>
          <w:b/>
          <w:sz w:val="24"/>
          <w:szCs w:val="24"/>
        </w:rPr>
        <w:t xml:space="preserve"> </w:t>
      </w:r>
      <w:r w:rsidR="00A9247D" w:rsidRPr="00214CF6">
        <w:rPr>
          <w:rFonts w:ascii="Arial Narrow" w:hAnsi="Arial Narrow"/>
          <w:b/>
          <w:sz w:val="24"/>
          <w:szCs w:val="24"/>
        </w:rPr>
        <w:t xml:space="preserve">dovranno pervenire </w:t>
      </w:r>
      <w:r w:rsidR="00A9247D" w:rsidRPr="00214CF6">
        <w:rPr>
          <w:rFonts w:ascii="Arial Narrow" w:hAnsi="Arial Narrow"/>
          <w:sz w:val="24"/>
          <w:szCs w:val="24"/>
        </w:rPr>
        <w:t xml:space="preserve">all’organizzatore </w:t>
      </w:r>
      <w:r w:rsidR="00BC45CC" w:rsidRPr="00214CF6">
        <w:rPr>
          <w:rFonts w:ascii="Arial Narrow" w:hAnsi="Arial Narrow"/>
          <w:b/>
          <w:sz w:val="24"/>
          <w:szCs w:val="24"/>
        </w:rPr>
        <w:t xml:space="preserve">entro </w:t>
      </w:r>
      <w:r w:rsidR="00BC45CC">
        <w:rPr>
          <w:rFonts w:ascii="Arial Narrow" w:hAnsi="Arial Narrow"/>
          <w:b/>
          <w:sz w:val="24"/>
          <w:szCs w:val="24"/>
        </w:rPr>
        <w:t>sabato 29 marzo 2025</w:t>
      </w:r>
      <w:r w:rsidR="00BC45CC">
        <w:rPr>
          <w:rFonts w:ascii="Arial Narrow" w:hAnsi="Arial Narrow"/>
          <w:sz w:val="24"/>
          <w:szCs w:val="24"/>
        </w:rPr>
        <w:t xml:space="preserve"> tramite </w:t>
      </w:r>
      <w:r w:rsidR="00A9247D" w:rsidRPr="00214CF6">
        <w:rPr>
          <w:rFonts w:ascii="Arial Narrow" w:hAnsi="Arial Narrow"/>
          <w:sz w:val="24"/>
          <w:szCs w:val="24"/>
        </w:rPr>
        <w:t>apposita domanda, il cui modello, insieme al Regolamento, potranno essere richiesti alla segreteria organizzativa (</w:t>
      </w:r>
      <w:proofErr w:type="spellStart"/>
      <w:r w:rsidR="00A9247D" w:rsidRPr="00214CF6">
        <w:rPr>
          <w:rFonts w:ascii="Arial Narrow" w:hAnsi="Arial Narrow"/>
          <w:sz w:val="24"/>
          <w:szCs w:val="24"/>
        </w:rPr>
        <w:t>MediterraneaMente</w:t>
      </w:r>
      <w:proofErr w:type="spellEnd"/>
      <w:r w:rsidR="00A9247D">
        <w:rPr>
          <w:rFonts w:ascii="Arial Narrow" w:hAnsi="Arial Narrow"/>
          <w:sz w:val="24"/>
          <w:szCs w:val="24"/>
        </w:rPr>
        <w:t xml:space="preserve"> APS</w:t>
      </w:r>
      <w:r w:rsidR="00A9247D" w:rsidRPr="00214CF6">
        <w:rPr>
          <w:rFonts w:ascii="Arial Narrow" w:hAnsi="Arial Narrow"/>
          <w:sz w:val="24"/>
          <w:szCs w:val="24"/>
        </w:rPr>
        <w:t xml:space="preserve"> - Via Marzano n. 118 - 73010 – Porto Cesareo - Tel. </w:t>
      </w:r>
      <w:r w:rsidR="00A9247D"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349.1045425 – 389.5550080 – 328.7679725 </w:t>
      </w:r>
      <w:r w:rsidR="002E3D28">
        <w:rPr>
          <w:rFonts w:ascii="Arial Narrow" w:hAnsi="Arial Narrow"/>
          <w:sz w:val="24"/>
          <w:szCs w:val="24"/>
        </w:rPr>
        <w:t>– e</w:t>
      </w:r>
      <w:r w:rsidR="00A9247D" w:rsidRPr="004769C5">
        <w:rPr>
          <w:rFonts w:ascii="Arial Narrow" w:hAnsi="Arial Narrow"/>
          <w:sz w:val="24"/>
          <w:szCs w:val="24"/>
        </w:rPr>
        <w:t xml:space="preserve">mail: mediterraneamente.aps@gmail.com) </w:t>
      </w:r>
      <w:r w:rsidR="00A9247D">
        <w:rPr>
          <w:rFonts w:ascii="Arial Narrow" w:hAnsi="Arial Narrow"/>
          <w:sz w:val="24"/>
          <w:szCs w:val="24"/>
        </w:rPr>
        <w:t>oppure potranno essere scaricati</w:t>
      </w:r>
      <w:r w:rsidR="00A9247D" w:rsidRPr="004769C5">
        <w:rPr>
          <w:rFonts w:ascii="Arial Narrow" w:hAnsi="Arial Narrow"/>
          <w:sz w:val="24"/>
          <w:szCs w:val="24"/>
        </w:rPr>
        <w:t xml:space="preserve"> tramite Internet dal </w:t>
      </w:r>
      <w:r w:rsidR="00A9247D">
        <w:rPr>
          <w:rFonts w:ascii="Arial Narrow" w:hAnsi="Arial Narrow"/>
          <w:sz w:val="24"/>
          <w:szCs w:val="24"/>
        </w:rPr>
        <w:t>seguente link:</w:t>
      </w:r>
      <w:r w:rsidR="00A9247D" w:rsidRPr="004769C5">
        <w:rPr>
          <w:rFonts w:ascii="Arial Narrow" w:hAnsi="Arial Narrow"/>
          <w:sz w:val="24"/>
          <w:szCs w:val="24"/>
        </w:rPr>
        <w:t xml:space="preserve"> </w:t>
      </w:r>
      <w:hyperlink r:id="rId5" w:history="1">
        <w:r w:rsidR="00A9247D" w:rsidRPr="00A853BC">
          <w:rPr>
            <w:rStyle w:val="Collegamentoipertestuale"/>
            <w:rFonts w:ascii="Arial Narrow" w:hAnsi="Arial Narrow"/>
            <w:sz w:val="24"/>
            <w:szCs w:val="24"/>
          </w:rPr>
          <w:t>https://virtueconoscenza.com/regolamento-candidature/</w:t>
        </w:r>
      </w:hyperlink>
      <w:r w:rsidR="00F64AEE">
        <w:rPr>
          <w:rFonts w:ascii="Arial Narrow" w:hAnsi="Arial Narrow"/>
          <w:sz w:val="24"/>
          <w:szCs w:val="24"/>
        </w:rPr>
        <w:t xml:space="preserve"> o dal sito istituzionale del Comune di Porto Cesareo.</w:t>
      </w:r>
    </w:p>
    <w:p w:rsidR="00A9247D" w:rsidRPr="00FB5ABC" w:rsidRDefault="00A9247D" w:rsidP="00A9247D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FB5ABC" w:rsidRDefault="00A9247D" w:rsidP="00FB5ABC">
      <w:pPr>
        <w:spacing w:after="0" w:line="240" w:lineRule="auto"/>
        <w:jc w:val="both"/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</w:pPr>
      <w:r w:rsidRPr="00D32DDA">
        <w:rPr>
          <w:rFonts w:ascii="Arial Narrow" w:hAnsi="Arial Narrow"/>
          <w:sz w:val="24"/>
          <w:szCs w:val="24"/>
        </w:rPr>
        <w:t>Sarà una Giuria Tecnica-Scientifica presieduta da</w:t>
      </w:r>
      <w:r w:rsidRPr="00D32DDA">
        <w:rPr>
          <w:rFonts w:ascii="Arial Narrow" w:hAnsi="Arial Narrow"/>
          <w:i/>
          <w:sz w:val="24"/>
          <w:szCs w:val="24"/>
          <w:lang w:eastAsia="it-IT"/>
        </w:rPr>
        <w:t xml:space="preserve"> </w:t>
      </w:r>
      <w:r w:rsidRPr="00D32DDA">
        <w:rPr>
          <w:rFonts w:ascii="Arial Narrow" w:hAnsi="Arial Narrow"/>
          <w:b/>
          <w:i/>
          <w:sz w:val="24"/>
          <w:szCs w:val="24"/>
          <w:lang w:eastAsia="it-IT"/>
        </w:rPr>
        <w:t>Filomena DANTINI SOLERO</w:t>
      </w:r>
      <w:r w:rsidRPr="00D32DDA">
        <w:rPr>
          <w:rFonts w:ascii="Arial Narrow" w:hAnsi="Arial Narrow"/>
          <w:i/>
          <w:sz w:val="24"/>
          <w:szCs w:val="24"/>
          <w:lang w:eastAsia="it-IT"/>
        </w:rPr>
        <w:t xml:space="preserve"> </w:t>
      </w:r>
      <w:r w:rsidRPr="00C04D84">
        <w:rPr>
          <w:rFonts w:ascii="Arial Narrow" w:hAnsi="Arial Narrow"/>
          <w:sz w:val="24"/>
          <w:szCs w:val="24"/>
          <w:lang w:eastAsia="it-IT"/>
        </w:rPr>
        <w:t>(Consigliera Nazionale di Parità</w:t>
      </w:r>
      <w:r w:rsidR="00C04D84" w:rsidRPr="00C04D84">
        <w:rPr>
          <w:rFonts w:ascii="Arial Narrow" w:hAnsi="Arial Narrow"/>
          <w:sz w:val="24"/>
          <w:szCs w:val="24"/>
          <w:lang w:eastAsia="it-IT"/>
        </w:rPr>
        <w:t xml:space="preserve"> – Ministero del Lavoro e delle Politiche Sociali</w:t>
      </w:r>
      <w:r w:rsidRPr="00C04D84">
        <w:rPr>
          <w:rFonts w:ascii="Arial Narrow" w:hAnsi="Arial Narrow"/>
          <w:sz w:val="24"/>
          <w:szCs w:val="24"/>
        </w:rPr>
        <w:t xml:space="preserve">) 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e composta da autorevoli rappresentanti del mondo accademico, culturale, ecclesiastico, artistico, politico e imprenditoriale che, attraverso un attento esame delle candidature pervenute, designer</w:t>
      </w:r>
      <w:r w:rsidR="00C04D84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à i vincitori.</w:t>
      </w:r>
    </w:p>
    <w:p w:rsidR="00FB5ABC" w:rsidRPr="00FB5ABC" w:rsidRDefault="00FB5ABC" w:rsidP="00FB5ABC">
      <w:pPr>
        <w:spacing w:after="0" w:line="240" w:lineRule="auto"/>
        <w:jc w:val="both"/>
        <w:rPr>
          <w:rFonts w:ascii="Arial Narrow" w:eastAsia="Times New Roman" w:hAnsi="Arial Narrow" w:cs="Segoe UI Historic"/>
          <w:color w:val="050505"/>
          <w:sz w:val="10"/>
          <w:szCs w:val="10"/>
          <w:lang w:eastAsia="it-IT"/>
        </w:rPr>
      </w:pPr>
    </w:p>
    <w:p w:rsidR="00FB5ABC" w:rsidRPr="00C04D84" w:rsidRDefault="00FB5ABC" w:rsidP="00C04D84">
      <w:pPr>
        <w:shd w:val="clear" w:color="auto" w:fill="FFFFFF"/>
        <w:jc w:val="both"/>
        <w:rPr>
          <w:rFonts w:ascii="Arial Narrow" w:eastAsia="Times New Roman" w:hAnsi="Arial Narrow" w:cs="Segoe UI Historic"/>
          <w:color w:val="0000FF"/>
          <w:bdr w:val="none" w:sz="0" w:space="0" w:color="auto" w:frame="1"/>
          <w:lang w:eastAsia="it-IT"/>
        </w:rPr>
      </w:pPr>
      <w:r w:rsidRPr="00214CF6">
        <w:rPr>
          <w:rFonts w:ascii="Arial Narrow" w:hAnsi="Arial Narrow"/>
          <w:sz w:val="24"/>
          <w:szCs w:val="24"/>
        </w:rPr>
        <w:t xml:space="preserve">La </w:t>
      </w:r>
      <w:r w:rsidRPr="00214CF6">
        <w:rPr>
          <w:rFonts w:ascii="Arial Narrow" w:hAnsi="Arial Narrow"/>
          <w:b/>
          <w:sz w:val="24"/>
          <w:szCs w:val="24"/>
        </w:rPr>
        <w:t>Cerimonia di Gala</w:t>
      </w:r>
      <w:r w:rsidRPr="00214CF6">
        <w:rPr>
          <w:rFonts w:ascii="Arial Narrow" w:hAnsi="Arial Narrow"/>
          <w:sz w:val="24"/>
          <w:szCs w:val="24"/>
        </w:rPr>
        <w:t xml:space="preserve"> per la consegna del “Premio” si terrà </w:t>
      </w:r>
      <w:r>
        <w:rPr>
          <w:rFonts w:ascii="Arial Narrow" w:hAnsi="Arial Narrow"/>
          <w:b/>
          <w:sz w:val="24"/>
          <w:szCs w:val="24"/>
        </w:rPr>
        <w:t>sabato 21 giugno 2025</w:t>
      </w:r>
      <w:r w:rsidRPr="00214CF6">
        <w:rPr>
          <w:rFonts w:ascii="Arial Narrow" w:hAnsi="Arial Narrow"/>
          <w:sz w:val="24"/>
          <w:szCs w:val="24"/>
        </w:rPr>
        <w:t xml:space="preserve"> a Porto Cesareo (LE). In tale occasione e alla presenza delle massime autorità, i personaggi vincitori delle sei sezioni in cui è </w:t>
      </w:r>
      <w:r w:rsidR="00E6202B">
        <w:rPr>
          <w:rFonts w:ascii="Arial Narrow" w:hAnsi="Arial Narrow"/>
          <w:sz w:val="24"/>
          <w:szCs w:val="24"/>
        </w:rPr>
        <w:t xml:space="preserve">articolato </w:t>
      </w:r>
      <w:r w:rsidRPr="00214CF6">
        <w:rPr>
          <w:rFonts w:ascii="Arial Narrow" w:hAnsi="Arial Narrow"/>
          <w:sz w:val="24"/>
          <w:szCs w:val="24"/>
        </w:rPr>
        <w:t xml:space="preserve">il “Premio” riceveranno personalmente l’Alto Riconoscimento </w:t>
      </w:r>
      <w:r w:rsidRPr="00214CF6">
        <w:rPr>
          <w:rFonts w:ascii="Arial Narrow" w:hAnsi="Arial Narrow"/>
          <w:i/>
          <w:sz w:val="24"/>
          <w:szCs w:val="24"/>
        </w:rPr>
        <w:t>“Virtù e Conoscenza”:</w:t>
      </w:r>
      <w:r w:rsidRPr="00214CF6">
        <w:rPr>
          <w:rFonts w:ascii="Arial Narrow" w:hAnsi="Arial Narrow"/>
          <w:sz w:val="24"/>
          <w:szCs w:val="24"/>
        </w:rPr>
        <w:t xml:space="preserve"> riproduzione, dal valore simbolico, di una statuetta rappresentante il </w:t>
      </w:r>
      <w:r w:rsidRPr="00C04D84">
        <w:rPr>
          <w:rFonts w:ascii="Arial Narrow" w:hAnsi="Arial Narrow"/>
          <w:b/>
          <w:sz w:val="24"/>
          <w:szCs w:val="24"/>
        </w:rPr>
        <w:t xml:space="preserve">dio </w:t>
      </w:r>
      <w:proofErr w:type="spellStart"/>
      <w:r w:rsidRPr="00C04D84">
        <w:rPr>
          <w:rFonts w:ascii="Arial Narrow" w:hAnsi="Arial Narrow"/>
          <w:b/>
          <w:sz w:val="24"/>
          <w:szCs w:val="24"/>
        </w:rPr>
        <w:t>Thoth</w:t>
      </w:r>
      <w:proofErr w:type="spellEnd"/>
      <w:r w:rsidRPr="00214CF6">
        <w:rPr>
          <w:rFonts w:ascii="Arial Narrow" w:hAnsi="Arial Narrow"/>
          <w:sz w:val="24"/>
          <w:szCs w:val="24"/>
        </w:rPr>
        <w:t>,</w:t>
      </w:r>
      <w:r w:rsidRPr="00214CF6">
        <w:rPr>
          <w:rFonts w:ascii="Arial Narrow" w:hAnsi="Arial Narrow" w:cs="Arial"/>
          <w:sz w:val="24"/>
          <w:szCs w:val="24"/>
        </w:rPr>
        <w:t xml:space="preserve"> </w:t>
      </w:r>
      <w:r w:rsidRPr="00214CF6">
        <w:rPr>
          <w:rFonts w:ascii="Arial Narrow" w:hAnsi="Arial Narrow"/>
          <w:sz w:val="24"/>
          <w:szCs w:val="24"/>
        </w:rPr>
        <w:t>divinità egizia della scienza e</w:t>
      </w:r>
      <w:r>
        <w:rPr>
          <w:rFonts w:ascii="Arial Narrow" w:hAnsi="Arial Narrow"/>
          <w:sz w:val="24"/>
          <w:szCs w:val="24"/>
        </w:rPr>
        <w:t xml:space="preserve"> della sapienza, risalente al IV</w:t>
      </w:r>
      <w:r w:rsidRPr="00214CF6">
        <w:rPr>
          <w:rFonts w:ascii="Arial Narrow" w:hAnsi="Arial Narrow"/>
          <w:sz w:val="24"/>
          <w:szCs w:val="24"/>
        </w:rPr>
        <w:t xml:space="preserve"> secolo a.C., ora esposta nel Museo </w:t>
      </w:r>
      <w:r>
        <w:rPr>
          <w:rFonts w:ascii="Arial Narrow" w:hAnsi="Arial Narrow"/>
          <w:sz w:val="24"/>
          <w:szCs w:val="24"/>
        </w:rPr>
        <w:t>Archeologico Nazionale di Taranto, rinvenuta</w:t>
      </w:r>
      <w:r w:rsidRPr="00214CF6">
        <w:rPr>
          <w:rFonts w:ascii="Arial Narrow" w:hAnsi="Arial Narrow"/>
          <w:sz w:val="24"/>
          <w:szCs w:val="24"/>
        </w:rPr>
        <w:t xml:space="preserve"> in mare nel 1932 </w:t>
      </w:r>
      <w:r>
        <w:rPr>
          <w:rFonts w:ascii="Arial Narrow" w:hAnsi="Arial Narrow"/>
          <w:sz w:val="24"/>
          <w:szCs w:val="24"/>
        </w:rPr>
        <w:t>dalla famiglia Colelli, pescatori di Porto Cesareo.</w:t>
      </w:r>
      <w:r w:rsidRPr="00533FF5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</w:t>
      </w:r>
      <w:r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In tale occasione si esibiranno gli artisti finalisti del </w:t>
      </w:r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SASINAE INTERNATIONAL SONG CONTEST</w:t>
      </w:r>
      <w:r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</w:t>
      </w:r>
      <w:r w:rsidRPr="00C04D84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(</w:t>
      </w:r>
      <w:hyperlink r:id="rId6" w:history="1">
        <w:r w:rsidRPr="00C04D84">
          <w:rPr>
            <w:rStyle w:val="Collegamentoipertestuale"/>
            <w:rFonts w:ascii="Arial Narrow" w:eastAsia="Times New Roman" w:hAnsi="Arial Narrow" w:cs="Segoe UI Historic"/>
            <w:sz w:val="24"/>
            <w:szCs w:val="24"/>
            <w:u w:val="none"/>
            <w:bdr w:val="none" w:sz="0" w:space="0" w:color="auto" w:frame="1"/>
            <w:lang w:eastAsia="it-IT"/>
          </w:rPr>
          <w:t>https://www.instagram.com/sasinaefestival/</w:t>
        </w:r>
      </w:hyperlink>
      <w:r w:rsidRPr="00C04D84">
        <w:rPr>
          <w:rFonts w:ascii="Arial Narrow" w:eastAsia="Times New Roman" w:hAnsi="Arial Narrow" w:cs="Segoe UI Historic"/>
          <w:color w:val="0000FF"/>
          <w:sz w:val="24"/>
          <w:szCs w:val="24"/>
          <w:bdr w:val="none" w:sz="0" w:space="0" w:color="auto" w:frame="1"/>
          <w:lang w:eastAsia="it-IT"/>
        </w:rPr>
        <w:t>)</w:t>
      </w:r>
      <w:r w:rsidR="00C04D84">
        <w:rPr>
          <w:rFonts w:ascii="Arial Narrow" w:eastAsia="Times New Roman" w:hAnsi="Arial Narrow" w:cs="Segoe UI Historic"/>
          <w:color w:val="0000FF"/>
          <w:sz w:val="24"/>
          <w:szCs w:val="24"/>
          <w:bdr w:val="none" w:sz="0" w:space="0" w:color="auto" w:frame="1"/>
          <w:lang w:eastAsia="it-IT"/>
        </w:rPr>
        <w:t>.</w:t>
      </w:r>
    </w:p>
    <w:p w:rsidR="00A877F9" w:rsidRPr="00FB5ABC" w:rsidRDefault="00A9247D" w:rsidP="00FB5ABC">
      <w:pPr>
        <w:jc w:val="both"/>
        <w:rPr>
          <w:rFonts w:ascii="Arial Narrow" w:hAnsi="Arial Narrow"/>
          <w:i/>
          <w:sz w:val="24"/>
          <w:szCs w:val="24"/>
          <w:lang w:eastAsia="it-IT"/>
        </w:rPr>
      </w:pPr>
      <w:r w:rsidRPr="00885708">
        <w:rPr>
          <w:rFonts w:ascii="Arial Narrow" w:hAnsi="Arial Narrow"/>
          <w:b/>
          <w:i/>
          <w:sz w:val="24"/>
          <w:szCs w:val="24"/>
        </w:rPr>
        <w:t>Cosimo Damiano ARNESANO</w:t>
      </w:r>
      <w:r>
        <w:rPr>
          <w:rFonts w:ascii="Arial Narrow" w:hAnsi="Arial Narrow"/>
          <w:i/>
          <w:sz w:val="24"/>
          <w:szCs w:val="24"/>
        </w:rPr>
        <w:t>, ideat</w:t>
      </w:r>
      <w:r w:rsidR="00C04D84">
        <w:rPr>
          <w:rFonts w:ascii="Arial Narrow" w:hAnsi="Arial Narrow"/>
          <w:i/>
          <w:sz w:val="24"/>
          <w:szCs w:val="24"/>
        </w:rPr>
        <w:t>ore ed o</w:t>
      </w:r>
      <w:r>
        <w:rPr>
          <w:rFonts w:ascii="Arial Narrow" w:hAnsi="Arial Narrow"/>
          <w:i/>
          <w:sz w:val="24"/>
          <w:szCs w:val="24"/>
        </w:rPr>
        <w:t>rganizzatore dell’evento, riferisce:</w:t>
      </w:r>
      <w:r w:rsidRPr="00885708"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i/>
          <w:sz w:val="24"/>
          <w:szCs w:val="24"/>
        </w:rPr>
        <w:t>“</w:t>
      </w:r>
      <w:r w:rsidRPr="00885708">
        <w:rPr>
          <w:rFonts w:ascii="Arial Narrow" w:hAnsi="Arial Narrow"/>
          <w:i/>
          <w:sz w:val="24"/>
          <w:szCs w:val="24"/>
        </w:rPr>
        <w:t xml:space="preserve">Con il </w:t>
      </w:r>
      <w:r>
        <w:rPr>
          <w:rFonts w:ascii="Arial Narrow" w:hAnsi="Arial Narrow"/>
          <w:b/>
          <w:i/>
          <w:sz w:val="24"/>
          <w:szCs w:val="24"/>
        </w:rPr>
        <w:t xml:space="preserve">Virtù e Conoscenza </w:t>
      </w:r>
      <w:r w:rsidRPr="00885708">
        <w:rPr>
          <w:rFonts w:ascii="Arial Narrow" w:hAnsi="Arial Narrow"/>
          <w:i/>
          <w:sz w:val="24"/>
          <w:szCs w:val="24"/>
        </w:rPr>
        <w:t xml:space="preserve">la statuetta del dio </w:t>
      </w:r>
      <w:proofErr w:type="spellStart"/>
      <w:r w:rsidRPr="00885708">
        <w:rPr>
          <w:rFonts w:ascii="Arial Narrow" w:hAnsi="Arial Narrow"/>
          <w:i/>
          <w:sz w:val="24"/>
          <w:szCs w:val="24"/>
        </w:rPr>
        <w:t>Thoth</w:t>
      </w:r>
      <w:proofErr w:type="spellEnd"/>
      <w:r w:rsidRPr="00885708">
        <w:rPr>
          <w:rFonts w:ascii="Arial Narrow" w:hAnsi="Arial Narrow"/>
          <w:i/>
          <w:sz w:val="24"/>
          <w:szCs w:val="24"/>
        </w:rPr>
        <w:t>, diviene simbolo di incontro, dialogo e pace, strumento per la promozione delle pari opportunità e dei diritti umani.</w:t>
      </w:r>
      <w:r>
        <w:rPr>
          <w:rFonts w:ascii="Arial Narrow" w:hAnsi="Arial Narrow"/>
          <w:i/>
          <w:sz w:val="24"/>
          <w:szCs w:val="24"/>
        </w:rPr>
        <w:t xml:space="preserve"> Sono certo che nel tempo</w:t>
      </w:r>
      <w:r w:rsidR="002E3D28">
        <w:rPr>
          <w:rFonts w:ascii="Arial Narrow" w:hAnsi="Arial Narrow"/>
          <w:i/>
          <w:sz w:val="24"/>
          <w:szCs w:val="24"/>
        </w:rPr>
        <w:t>, se adeguatamente curato,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="00E6202B">
        <w:rPr>
          <w:rFonts w:ascii="Arial Narrow" w:hAnsi="Arial Narrow"/>
          <w:i/>
          <w:sz w:val="24"/>
          <w:szCs w:val="24"/>
        </w:rPr>
        <w:t>tale evento</w:t>
      </w:r>
      <w:r>
        <w:rPr>
          <w:rFonts w:ascii="Arial Narrow" w:hAnsi="Arial Narrow"/>
          <w:i/>
          <w:sz w:val="24"/>
          <w:szCs w:val="24"/>
        </w:rPr>
        <w:t xml:space="preserve"> </w:t>
      </w:r>
      <w:r>
        <w:rPr>
          <w:rFonts w:ascii="Arial Narrow" w:hAnsi="Arial Narrow"/>
          <w:bCs/>
          <w:i/>
          <w:color w:val="000000"/>
          <w:sz w:val="24"/>
          <w:szCs w:val="24"/>
        </w:rPr>
        <w:t>potrà divenire</w:t>
      </w:r>
      <w:r w:rsidRPr="00885708">
        <w:rPr>
          <w:rFonts w:ascii="Arial Narrow" w:hAnsi="Arial Narrow"/>
          <w:i/>
          <w:color w:val="000000"/>
          <w:sz w:val="24"/>
          <w:szCs w:val="24"/>
        </w:rPr>
        <w:t xml:space="preserve"> volano per lo sviluppo del turismo culturale, in grado di dare positivo impulso alla crescita del territorio di riferimento, sostenendo e rilanciando il ruolo di settori economici tradizionali e contribuendo, di conseguenza, a creare i presupposti per migliorare la qualità di vita della popolazione loca</w:t>
      </w:r>
      <w:r>
        <w:rPr>
          <w:rFonts w:ascii="Arial Narrow" w:hAnsi="Arial Narrow"/>
          <w:i/>
          <w:color w:val="000000"/>
          <w:sz w:val="24"/>
          <w:szCs w:val="24"/>
        </w:rPr>
        <w:t>le”.</w:t>
      </w:r>
      <w:r w:rsidRPr="00885708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885708">
        <w:rPr>
          <w:rFonts w:ascii="Arial Narrow" w:hAnsi="Arial Narrow"/>
          <w:i/>
          <w:sz w:val="24"/>
          <w:szCs w:val="24"/>
        </w:rPr>
        <w:t xml:space="preserve"> </w:t>
      </w:r>
    </w:p>
    <w:p w:rsidR="0028778B" w:rsidRPr="002E3D28" w:rsidRDefault="00A877F9" w:rsidP="0028778B">
      <w:pPr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22639C">
        <w:rPr>
          <w:rFonts w:ascii="Arial Narrow" w:hAnsi="Arial Narrow"/>
          <w:color w:val="000000"/>
          <w:sz w:val="24"/>
          <w:szCs w:val="24"/>
        </w:rPr>
        <w:t>A testimoniare l’efficacia delle modalità di valorizzazione e promozione collegate al</w:t>
      </w:r>
      <w:r>
        <w:rPr>
          <w:rFonts w:ascii="Arial Narrow" w:hAnsi="Arial Narrow"/>
          <w:color w:val="000000"/>
          <w:sz w:val="24"/>
          <w:szCs w:val="24"/>
        </w:rPr>
        <w:t xml:space="preserve"> “Virtù e Conoscenza”</w:t>
      </w:r>
      <w:r w:rsidRPr="0022639C">
        <w:rPr>
          <w:rFonts w:ascii="Arial Narrow" w:hAnsi="Arial Narrow"/>
          <w:color w:val="000000"/>
          <w:sz w:val="24"/>
          <w:szCs w:val="24"/>
        </w:rPr>
        <w:t>, vengono</w:t>
      </w:r>
      <w:r w:rsidR="00FB5ABC">
        <w:rPr>
          <w:rFonts w:ascii="Arial Narrow" w:hAnsi="Arial Narrow"/>
          <w:color w:val="000000"/>
          <w:sz w:val="24"/>
          <w:szCs w:val="24"/>
        </w:rPr>
        <w:t xml:space="preserve"> riportate alcune testimonianze:</w:t>
      </w:r>
    </w:p>
    <w:p w:rsidR="00A877F9" w:rsidRPr="00A877F9" w:rsidRDefault="00A877F9" w:rsidP="00A877F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2639C">
        <w:rPr>
          <w:rFonts w:ascii="Arial Narrow" w:hAnsi="Arial Narrow"/>
          <w:b/>
          <w:sz w:val="24"/>
          <w:szCs w:val="24"/>
        </w:rPr>
        <w:t xml:space="preserve">Christian GRECO </w:t>
      </w:r>
      <w:r w:rsidRPr="00C04D84">
        <w:rPr>
          <w:rFonts w:ascii="Arial Narrow" w:hAnsi="Arial Narrow"/>
          <w:sz w:val="24"/>
          <w:szCs w:val="24"/>
        </w:rPr>
        <w:t>(Direttore del Museo Egizio di Torino):</w:t>
      </w:r>
      <w:r w:rsidRPr="0022639C">
        <w:rPr>
          <w:rFonts w:ascii="Arial Narrow" w:hAnsi="Arial Narrow"/>
          <w:sz w:val="24"/>
          <w:szCs w:val="24"/>
        </w:rPr>
        <w:t xml:space="preserve"> </w:t>
      </w:r>
      <w:r w:rsidRPr="0022639C">
        <w:rPr>
          <w:rFonts w:ascii="Arial Narrow" w:hAnsi="Arial Narrow"/>
          <w:i/>
          <w:sz w:val="24"/>
          <w:szCs w:val="24"/>
        </w:rPr>
        <w:t>“Una civiltà senza la conoscenza della sua storia, delle sue origini e della sua cultura è come un albero senza radici e le istituzioni come il Museo Egizio hanno l’onore e l’onere di tessere connessioni tra i singoli e il sapere attraverso le proprie collezioni. In quest’ottica, un’iniziativa come il Premio VIRTÙ E CONOSCENZA può rafforzare il legame tra le persone e il loro patrimonio culturale. La cultura e le manifestazioni culturali possono essere il motore di una crescita a livello turistico ed economico”.</w:t>
      </w:r>
    </w:p>
    <w:p w:rsidR="00A877F9" w:rsidRPr="00C04D84" w:rsidRDefault="00A877F9" w:rsidP="00A877F9">
      <w:pPr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:rsidR="00A877F9" w:rsidRPr="0022639C" w:rsidRDefault="00A877F9" w:rsidP="00A877F9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proofErr w:type="spellStart"/>
      <w:r w:rsidRPr="0022639C">
        <w:rPr>
          <w:rFonts w:ascii="Arial Narrow" w:hAnsi="Arial Narrow"/>
          <w:b/>
          <w:sz w:val="24"/>
          <w:szCs w:val="24"/>
        </w:rPr>
        <w:t>Hmaid</w:t>
      </w:r>
      <w:proofErr w:type="spellEnd"/>
      <w:r w:rsidRPr="0022639C">
        <w:rPr>
          <w:rFonts w:ascii="Arial Narrow" w:hAnsi="Arial Narrow"/>
          <w:b/>
          <w:sz w:val="24"/>
          <w:szCs w:val="24"/>
        </w:rPr>
        <w:t xml:space="preserve"> BEN AZIZA </w:t>
      </w:r>
      <w:r w:rsidRPr="00C04D84">
        <w:rPr>
          <w:rFonts w:ascii="Arial Narrow" w:hAnsi="Arial Narrow"/>
          <w:sz w:val="24"/>
          <w:szCs w:val="24"/>
        </w:rPr>
        <w:t>(Magnifico Rettore dell’Università di Tunisi e promotore del Premio Nobel per la Pace 2015 al Quartetto del dialogo tunisino):</w:t>
      </w:r>
      <w:r w:rsidRPr="0022639C">
        <w:rPr>
          <w:rFonts w:ascii="Arial Narrow" w:hAnsi="Arial Narrow"/>
          <w:b/>
          <w:sz w:val="24"/>
          <w:szCs w:val="24"/>
        </w:rPr>
        <w:t xml:space="preserve"> </w:t>
      </w:r>
      <w:r w:rsidRPr="00C04D84">
        <w:rPr>
          <w:rFonts w:ascii="Arial Narrow" w:hAnsi="Arial Narrow"/>
          <w:i/>
          <w:sz w:val="24"/>
          <w:szCs w:val="24"/>
        </w:rPr>
        <w:t>“</w:t>
      </w:r>
      <w:r w:rsidRPr="0022639C">
        <w:rPr>
          <w:rFonts w:ascii="Arial Narrow" w:hAnsi="Arial Narrow"/>
          <w:i/>
          <w:sz w:val="24"/>
          <w:szCs w:val="24"/>
        </w:rPr>
        <w:t xml:space="preserve">Ciò che mi ha convinto ad accettare il Premio “Virtù e Conoscenza” è la sua dimensione umana, il dialogo tra i popoli del Mediterraneo, la cultura della tolleranza che lo caratterizzano. Occorre considerare la possibilità di rendere sostenibile questo evento istituendo a Torre </w:t>
      </w:r>
      <w:proofErr w:type="spellStart"/>
      <w:r w:rsidRPr="0022639C">
        <w:rPr>
          <w:rFonts w:ascii="Arial Narrow" w:hAnsi="Arial Narrow"/>
          <w:i/>
          <w:sz w:val="24"/>
          <w:szCs w:val="24"/>
        </w:rPr>
        <w:t>Chianca</w:t>
      </w:r>
      <w:proofErr w:type="spellEnd"/>
      <w:r w:rsidRPr="0022639C">
        <w:rPr>
          <w:rFonts w:ascii="Arial Narrow" w:hAnsi="Arial Narrow"/>
          <w:i/>
          <w:sz w:val="24"/>
          <w:szCs w:val="24"/>
        </w:rPr>
        <w:t xml:space="preserve"> un museo dedicato al Premio e alla statua del dio </w:t>
      </w:r>
      <w:proofErr w:type="spellStart"/>
      <w:r w:rsidRPr="0022639C">
        <w:rPr>
          <w:rFonts w:ascii="Arial Narrow" w:hAnsi="Arial Narrow"/>
          <w:i/>
          <w:sz w:val="24"/>
          <w:szCs w:val="24"/>
        </w:rPr>
        <w:t>Thot</w:t>
      </w:r>
      <w:r w:rsidR="002E3D28">
        <w:rPr>
          <w:rFonts w:ascii="Arial Narrow" w:hAnsi="Arial Narrow"/>
          <w:i/>
          <w:sz w:val="24"/>
          <w:szCs w:val="24"/>
        </w:rPr>
        <w:t>h</w:t>
      </w:r>
      <w:proofErr w:type="spellEnd"/>
      <w:r w:rsidRPr="0022639C">
        <w:rPr>
          <w:rFonts w:ascii="Arial Narrow" w:hAnsi="Arial Narrow"/>
          <w:i/>
          <w:sz w:val="24"/>
          <w:szCs w:val="24"/>
        </w:rPr>
        <w:t>. La dimensione culturale della città deve essere mantenuta e sviluppata. I politici devono essere consapevoli di questo imperativo”.</w:t>
      </w:r>
    </w:p>
    <w:p w:rsidR="00A877F9" w:rsidRPr="00FA106D" w:rsidRDefault="00A877F9" w:rsidP="00A877F9">
      <w:pPr>
        <w:spacing w:after="0" w:line="240" w:lineRule="auto"/>
        <w:jc w:val="both"/>
        <w:rPr>
          <w:rFonts w:ascii="Arial Narrow" w:hAnsi="Arial Narrow" w:cs="Tahoma"/>
          <w:color w:val="000000"/>
          <w:sz w:val="10"/>
          <w:szCs w:val="10"/>
        </w:rPr>
      </w:pPr>
    </w:p>
    <w:p w:rsidR="00A877F9" w:rsidRDefault="00A877F9" w:rsidP="00A877F9">
      <w:pPr>
        <w:jc w:val="both"/>
        <w:rPr>
          <w:rFonts w:ascii="Arial Narrow" w:eastAsia="Calibri" w:hAnsi="Arial Narrow"/>
          <w:i/>
          <w:sz w:val="24"/>
          <w:szCs w:val="24"/>
        </w:rPr>
      </w:pPr>
      <w:r w:rsidRPr="0022639C">
        <w:rPr>
          <w:rFonts w:ascii="Arial Narrow" w:eastAsia="Calibri" w:hAnsi="Arial Narrow"/>
          <w:b/>
          <w:sz w:val="24"/>
          <w:szCs w:val="24"/>
        </w:rPr>
        <w:t xml:space="preserve">Marco Tullio GIORDANA </w:t>
      </w:r>
      <w:r w:rsidRPr="00FA106D">
        <w:rPr>
          <w:rFonts w:ascii="Arial Narrow" w:eastAsia="Calibri" w:hAnsi="Arial Narrow"/>
          <w:sz w:val="24"/>
          <w:szCs w:val="24"/>
        </w:rPr>
        <w:t>(Regista</w:t>
      </w:r>
      <w:r w:rsidRPr="00FA106D">
        <w:rPr>
          <w:rFonts w:ascii="Arial Narrow" w:eastAsia="Calibri" w:hAnsi="Arial Narrow"/>
          <w:i/>
          <w:sz w:val="24"/>
          <w:szCs w:val="24"/>
        </w:rPr>
        <w:t>):</w:t>
      </w:r>
      <w:r w:rsidRPr="0022639C">
        <w:rPr>
          <w:rFonts w:ascii="Arial Narrow" w:eastAsia="Calibri" w:hAnsi="Arial Narrow"/>
          <w:i/>
          <w:sz w:val="24"/>
          <w:szCs w:val="24"/>
        </w:rPr>
        <w:t xml:space="preserve"> “Il VIRTU’ E CONOSCENZA è davvero un bel Premio perché è interdisciplinare, non è specifico di una sola attività, ricerca o linguaggio, ma incrocia le varie discipline. Questo è molto importante perché la conoscenza si sviluppa proprio laddove dialogano tra loro diverse attività </w:t>
      </w:r>
      <w:r w:rsidRPr="0022639C">
        <w:rPr>
          <w:rFonts w:ascii="Arial Narrow" w:eastAsia="Calibri" w:hAnsi="Arial Narrow"/>
          <w:i/>
          <w:sz w:val="24"/>
          <w:szCs w:val="24"/>
        </w:rPr>
        <w:lastRenderedPageBreak/>
        <w:t>scientifiche, culturali e sociali. E dunque auguro a Porto Cesareo e al Premio Virtù e Conoscenza di mantenere questa visione d’insieme per il futuro”.</w:t>
      </w:r>
    </w:p>
    <w:p w:rsidR="00FA106D" w:rsidRDefault="00FA106D" w:rsidP="00A877F9">
      <w:pPr>
        <w:jc w:val="both"/>
        <w:rPr>
          <w:rFonts w:ascii="Arial Narrow" w:eastAsia="Calibri" w:hAnsi="Arial Narrow"/>
          <w:i/>
          <w:sz w:val="24"/>
          <w:szCs w:val="24"/>
        </w:rPr>
      </w:pPr>
      <w:r w:rsidRPr="00D80E03">
        <w:rPr>
          <w:rFonts w:ascii="Arial Narrow" w:hAnsi="Arial Narrow"/>
          <w:b/>
          <w:sz w:val="24"/>
          <w:szCs w:val="24"/>
        </w:rPr>
        <w:t>L’innovazione e l’originalità,</w:t>
      </w:r>
      <w:r w:rsidRPr="00CB0312">
        <w:rPr>
          <w:rFonts w:ascii="Arial Narrow" w:hAnsi="Arial Narrow"/>
          <w:sz w:val="24"/>
          <w:szCs w:val="24"/>
        </w:rPr>
        <w:t xml:space="preserve"> quali risposta alle sfide dei cambiamenti sociali e di sviluppo di un territorio, sono insite nel “Virtù e Conoscenza”, perché mentre da un lato si va a riconoscere il merito, il valore delle “eccellenze mediterranee”, dall’altro non si dimentica la storia fatta di beni tangibili e immateriali, di pietre, di paesaggi, di opere d’arte da ritrasmettere, con valore aggiunto, alle nuove generazioni.</w:t>
      </w:r>
    </w:p>
    <w:p w:rsidR="00F64AEE" w:rsidRPr="002E3D28" w:rsidRDefault="00ED4BA1" w:rsidP="002E3D28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6750C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Tra i premiati delle passate edizioni troviamo nomi illustri come la principessa d'Afghanistan </w:t>
      </w:r>
      <w:r w:rsidRPr="002E3D28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Soraya MALEK</w:t>
      </w:r>
      <w:r w:rsidRPr="006750C1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, i registi </w:t>
      </w:r>
      <w:r w:rsidRPr="002E3D28">
        <w:rPr>
          <w:rStyle w:val="st"/>
          <w:rFonts w:ascii="Arial Narrow" w:hAnsi="Arial Narrow"/>
          <w:b/>
          <w:sz w:val="24"/>
          <w:szCs w:val="24"/>
        </w:rPr>
        <w:t>Marco Tullio GIORDANA e Fabio MASSA</w:t>
      </w:r>
      <w:r w:rsidRPr="006750C1">
        <w:rPr>
          <w:rStyle w:val="st"/>
          <w:rFonts w:ascii="Arial Narrow" w:hAnsi="Arial Narrow"/>
          <w:sz w:val="24"/>
          <w:szCs w:val="24"/>
        </w:rPr>
        <w:t>,</w:t>
      </w:r>
      <w:r w:rsidRPr="006750C1">
        <w:rPr>
          <w:rFonts w:ascii="Arial Narrow" w:hAnsi="Arial Narrow"/>
          <w:sz w:val="24"/>
          <w:szCs w:val="24"/>
        </w:rPr>
        <w:t xml:space="preserve"> </w:t>
      </w:r>
      <w:r w:rsidRPr="00D80E03">
        <w:rPr>
          <w:rFonts w:ascii="Arial Narrow" w:hAnsi="Arial Narrow"/>
          <w:b/>
          <w:sz w:val="24"/>
          <w:szCs w:val="24"/>
        </w:rPr>
        <w:t>Saida AFFOUNEH</w:t>
      </w:r>
      <w:r w:rsidRPr="006750C1">
        <w:rPr>
          <w:rFonts w:ascii="Arial Narrow" w:hAnsi="Arial Narrow"/>
          <w:sz w:val="24"/>
          <w:szCs w:val="24"/>
        </w:rPr>
        <w:t xml:space="preserve"> (</w:t>
      </w:r>
      <w:r w:rsidRPr="006750C1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>Preside della Facoltà di Scienze dell'Educazione e della Formazione degli Insegnanti all'Università Nazionale “An-</w:t>
      </w:r>
      <w:proofErr w:type="spellStart"/>
      <w:r w:rsidRPr="006750C1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>Najah</w:t>
      </w:r>
      <w:proofErr w:type="spellEnd"/>
      <w:r w:rsidRPr="006750C1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>” della Palestina</w:t>
      </w:r>
      <w:r w:rsidRPr="006750C1">
        <w:rPr>
          <w:rFonts w:ascii="Arial Narrow" w:hAnsi="Arial Narrow"/>
          <w:sz w:val="24"/>
          <w:szCs w:val="24"/>
        </w:rPr>
        <w:t xml:space="preserve">), </w:t>
      </w:r>
      <w:proofErr w:type="spellStart"/>
      <w:r w:rsidRPr="00D80E03">
        <w:rPr>
          <w:rStyle w:val="st"/>
          <w:rFonts w:ascii="Arial Narrow" w:hAnsi="Arial Narrow"/>
          <w:b/>
          <w:sz w:val="24"/>
          <w:szCs w:val="24"/>
        </w:rPr>
        <w:t>Besnik</w:t>
      </w:r>
      <w:proofErr w:type="spellEnd"/>
      <w:r w:rsidRPr="00D80E03">
        <w:rPr>
          <w:rStyle w:val="st"/>
          <w:rFonts w:ascii="Arial Narrow" w:hAnsi="Arial Narrow"/>
          <w:b/>
          <w:sz w:val="24"/>
          <w:szCs w:val="24"/>
        </w:rPr>
        <w:t xml:space="preserve"> MUSTAFAJ</w:t>
      </w:r>
      <w:r w:rsidRPr="006750C1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 xml:space="preserve"> (S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crittore e già ministro degli esteri albanese), </w:t>
      </w:r>
      <w:r w:rsidRPr="00D80E03">
        <w:rPr>
          <w:rStyle w:val="st"/>
          <w:rFonts w:ascii="Arial Narrow" w:hAnsi="Arial Narrow"/>
          <w:b/>
          <w:sz w:val="24"/>
          <w:szCs w:val="24"/>
        </w:rPr>
        <w:t>Romina POWER e Albano CARRISI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, </w:t>
      </w:r>
      <w:r w:rsidRPr="00D80E03">
        <w:rPr>
          <w:rStyle w:val="st"/>
          <w:rFonts w:ascii="Arial Narrow" w:hAnsi="Arial Narrow"/>
          <w:b/>
          <w:sz w:val="24"/>
          <w:szCs w:val="24"/>
        </w:rPr>
        <w:t>Beatrice RANA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(Pianista di fama mondiale), </w:t>
      </w:r>
      <w:r w:rsidRPr="00D80E03">
        <w:rPr>
          <w:rStyle w:val="st"/>
          <w:rFonts w:ascii="Arial Narrow" w:hAnsi="Arial Narrow"/>
          <w:b/>
          <w:sz w:val="24"/>
          <w:szCs w:val="24"/>
        </w:rPr>
        <w:t>Alessandro QUARTA</w:t>
      </w:r>
      <w:r w:rsidR="00D80E03">
        <w:rPr>
          <w:rStyle w:val="st"/>
          <w:rFonts w:ascii="Arial Narrow" w:hAnsi="Arial Narrow"/>
          <w:sz w:val="24"/>
          <w:szCs w:val="24"/>
        </w:rPr>
        <w:t xml:space="preserve"> (V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iolinista), </w:t>
      </w:r>
      <w:r w:rsidRPr="00D80E03">
        <w:rPr>
          <w:rStyle w:val="st"/>
          <w:rFonts w:ascii="Arial Narrow" w:hAnsi="Arial Narrow"/>
          <w:b/>
          <w:sz w:val="24"/>
          <w:szCs w:val="24"/>
        </w:rPr>
        <w:t>Nicoletta MANNI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(</w:t>
      </w:r>
      <w:r>
        <w:rPr>
          <w:rStyle w:val="st"/>
          <w:rFonts w:ascii="Arial Narrow" w:hAnsi="Arial Narrow"/>
          <w:sz w:val="24"/>
          <w:szCs w:val="24"/>
        </w:rPr>
        <w:t>Étoile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al Teatro “Alla Scala” di Milano</w:t>
      </w:r>
      <w:r>
        <w:rPr>
          <w:rStyle w:val="st"/>
          <w:rFonts w:ascii="Arial Narrow" w:hAnsi="Arial Narrow"/>
          <w:sz w:val="24"/>
          <w:szCs w:val="24"/>
        </w:rPr>
        <w:t>)</w:t>
      </w:r>
      <w:r w:rsidR="00D80E03">
        <w:rPr>
          <w:rStyle w:val="st"/>
          <w:rFonts w:ascii="Arial Narrow" w:hAnsi="Arial Narrow"/>
          <w:sz w:val="24"/>
          <w:szCs w:val="24"/>
        </w:rPr>
        <w:t>,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</w:t>
      </w:r>
      <w:r w:rsidRPr="00D80E03">
        <w:rPr>
          <w:rStyle w:val="st"/>
          <w:rFonts w:ascii="Arial Narrow" w:hAnsi="Arial Narrow"/>
          <w:b/>
          <w:sz w:val="24"/>
          <w:szCs w:val="24"/>
        </w:rPr>
        <w:t>Giulio DEANGELI</w:t>
      </w:r>
      <w:r>
        <w:rPr>
          <w:rStyle w:val="st"/>
          <w:rFonts w:ascii="Arial Narrow" w:hAnsi="Arial Narrow"/>
          <w:sz w:val="24"/>
          <w:szCs w:val="24"/>
        </w:rPr>
        <w:t xml:space="preserve"> (giovanissimo </w:t>
      </w:r>
      <w:proofErr w:type="spellStart"/>
      <w:r>
        <w:rPr>
          <w:rStyle w:val="st"/>
          <w:rFonts w:ascii="Arial Narrow" w:hAnsi="Arial Narrow"/>
          <w:sz w:val="24"/>
          <w:szCs w:val="24"/>
        </w:rPr>
        <w:t>neuroscienziato</w:t>
      </w:r>
      <w:proofErr w:type="spellEnd"/>
      <w:r w:rsidRPr="006750C1">
        <w:rPr>
          <w:rStyle w:val="st"/>
          <w:rFonts w:ascii="Arial Narrow" w:hAnsi="Arial Narrow"/>
          <w:sz w:val="24"/>
          <w:szCs w:val="24"/>
        </w:rPr>
        <w:t xml:space="preserve">), </w:t>
      </w:r>
      <w:r w:rsidRPr="00D80E03">
        <w:rPr>
          <w:rStyle w:val="st"/>
          <w:rFonts w:ascii="Arial Narrow" w:hAnsi="Arial Narrow"/>
          <w:b/>
          <w:sz w:val="24"/>
          <w:szCs w:val="24"/>
        </w:rPr>
        <w:t>Serenella MOLENDINI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(Consigliera Nazionale di Parità), </w:t>
      </w:r>
      <w:r w:rsidRPr="00D80E03">
        <w:rPr>
          <w:rFonts w:ascii="Arial Narrow" w:hAnsi="Arial Narrow" w:cs="Segoe UI Historic"/>
          <w:b/>
          <w:color w:val="050505"/>
          <w:sz w:val="24"/>
          <w:szCs w:val="24"/>
          <w:shd w:val="clear" w:color="auto" w:fill="FFFFFF"/>
        </w:rPr>
        <w:t>Franco SIMONE</w:t>
      </w:r>
      <w:r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 xml:space="preserve"> (cantautore) e la Direttrice d’Orchestra </w:t>
      </w:r>
      <w:r w:rsidR="002E3D28" w:rsidRPr="00D80E03">
        <w:rPr>
          <w:rFonts w:ascii="Arial Narrow" w:hAnsi="Arial Narrow" w:cs="Segoe UI Historic"/>
          <w:b/>
          <w:color w:val="050505"/>
          <w:sz w:val="24"/>
          <w:szCs w:val="24"/>
          <w:shd w:val="clear" w:color="auto" w:fill="FFFFFF"/>
        </w:rPr>
        <w:t>Gianna FRATTA</w:t>
      </w:r>
      <w:r w:rsidR="002E3D28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>.</w:t>
      </w:r>
      <w:r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 xml:space="preserve"> </w:t>
      </w:r>
      <w:r w:rsidRPr="006750C1">
        <w:rPr>
          <w:rStyle w:val="st"/>
          <w:rFonts w:ascii="Arial Narrow" w:hAnsi="Arial Narrow"/>
          <w:b/>
          <w:sz w:val="24"/>
          <w:szCs w:val="24"/>
        </w:rPr>
        <w:t>Il Premio alla Memoria</w:t>
      </w:r>
      <w:r>
        <w:rPr>
          <w:rStyle w:val="st"/>
          <w:rFonts w:ascii="Arial Narrow" w:hAnsi="Arial Narrow"/>
          <w:b/>
          <w:sz w:val="24"/>
          <w:szCs w:val="24"/>
        </w:rPr>
        <w:t xml:space="preserve">, </w:t>
      </w:r>
      <w:r w:rsidRPr="00ED4BA1">
        <w:rPr>
          <w:rStyle w:val="st"/>
          <w:rFonts w:ascii="Arial Narrow" w:hAnsi="Arial Narrow"/>
          <w:sz w:val="24"/>
          <w:szCs w:val="24"/>
        </w:rPr>
        <w:t>tra gli altri,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è stato assegnato a</w:t>
      </w:r>
      <w:r w:rsidR="00E6202B">
        <w:rPr>
          <w:rStyle w:val="st"/>
          <w:rFonts w:ascii="Arial Narrow" w:hAnsi="Arial Narrow"/>
          <w:sz w:val="24"/>
          <w:szCs w:val="24"/>
        </w:rPr>
        <w:t>l ricercatore</w:t>
      </w:r>
      <w:bookmarkStart w:id="0" w:name="_GoBack"/>
      <w:bookmarkEnd w:id="0"/>
      <w:r w:rsidRPr="006750C1">
        <w:rPr>
          <w:rStyle w:val="st"/>
          <w:rFonts w:ascii="Arial Narrow" w:hAnsi="Arial Narrow"/>
          <w:sz w:val="24"/>
          <w:szCs w:val="24"/>
        </w:rPr>
        <w:t xml:space="preserve"> </w:t>
      </w:r>
      <w:r w:rsidRPr="00D80E03">
        <w:rPr>
          <w:rStyle w:val="st"/>
          <w:rFonts w:ascii="Arial Narrow" w:hAnsi="Arial Narrow"/>
          <w:b/>
          <w:sz w:val="24"/>
          <w:szCs w:val="24"/>
        </w:rPr>
        <w:t>Giulio REGENI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, a </w:t>
      </w:r>
      <w:r w:rsidRPr="00D80E03">
        <w:rPr>
          <w:rStyle w:val="st"/>
          <w:rFonts w:ascii="Arial Narrow" w:hAnsi="Arial Narrow"/>
          <w:b/>
          <w:sz w:val="24"/>
          <w:szCs w:val="24"/>
        </w:rPr>
        <w:t>Renata FONTE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, al beato Carlo ACUTIS, ad </w:t>
      </w:r>
      <w:r w:rsidRPr="00D80E03">
        <w:rPr>
          <w:rStyle w:val="st"/>
          <w:rFonts w:ascii="Arial Narrow" w:hAnsi="Arial Narrow"/>
          <w:b/>
          <w:sz w:val="24"/>
          <w:szCs w:val="24"/>
        </w:rPr>
        <w:t>Antonio MONTINARO</w:t>
      </w:r>
      <w:r w:rsidRPr="006750C1">
        <w:rPr>
          <w:rStyle w:val="st"/>
          <w:rFonts w:ascii="Arial Narrow" w:hAnsi="Arial Narrow"/>
          <w:sz w:val="24"/>
          <w:szCs w:val="24"/>
        </w:rPr>
        <w:t xml:space="preserve"> (</w:t>
      </w:r>
      <w:r w:rsidRPr="006750C1">
        <w:rPr>
          <w:rFonts w:ascii="Arial Narrow" w:hAnsi="Arial Narrow" w:cs="Segoe UI Historic"/>
          <w:color w:val="050505"/>
          <w:sz w:val="24"/>
          <w:szCs w:val="24"/>
          <w:shd w:val="clear" w:color="auto" w:fill="FFFFFF"/>
        </w:rPr>
        <w:t>Assistente della Polizia di Stato barbaramente ucciso dalla mafia il 23 maggio 1992 durante l’attentato in cui perse la vita il giudice Giovanni Falcone).</w:t>
      </w:r>
    </w:p>
    <w:p w:rsidR="0028778B" w:rsidRPr="006750C1" w:rsidRDefault="0028778B" w:rsidP="0028778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A13CE" w:rsidRPr="006750C1" w:rsidRDefault="004A13CE">
      <w:pPr>
        <w:rPr>
          <w:rFonts w:ascii="Arial Narrow" w:hAnsi="Arial Narrow"/>
        </w:rPr>
      </w:pPr>
    </w:p>
    <w:sectPr w:rsidR="004A13CE" w:rsidRPr="00675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7A89"/>
    <w:multiLevelType w:val="hybridMultilevel"/>
    <w:tmpl w:val="F9F86B98"/>
    <w:lvl w:ilvl="0" w:tplc="E2161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3239"/>
    <w:multiLevelType w:val="multilevel"/>
    <w:tmpl w:val="EBD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99"/>
    <w:rsid w:val="00204EB8"/>
    <w:rsid w:val="00230142"/>
    <w:rsid w:val="0024337F"/>
    <w:rsid w:val="0028778B"/>
    <w:rsid w:val="002E3D28"/>
    <w:rsid w:val="00331998"/>
    <w:rsid w:val="004A0B8E"/>
    <w:rsid w:val="004A13CE"/>
    <w:rsid w:val="00533FF5"/>
    <w:rsid w:val="00556457"/>
    <w:rsid w:val="006750C1"/>
    <w:rsid w:val="006E5A39"/>
    <w:rsid w:val="006F234C"/>
    <w:rsid w:val="00885708"/>
    <w:rsid w:val="009573F7"/>
    <w:rsid w:val="00A61DCA"/>
    <w:rsid w:val="00A877F9"/>
    <w:rsid w:val="00A9247D"/>
    <w:rsid w:val="00AD12C0"/>
    <w:rsid w:val="00BA54B4"/>
    <w:rsid w:val="00BC45CC"/>
    <w:rsid w:val="00C04D84"/>
    <w:rsid w:val="00CA4E10"/>
    <w:rsid w:val="00CC2C9A"/>
    <w:rsid w:val="00D32DDA"/>
    <w:rsid w:val="00D80E03"/>
    <w:rsid w:val="00DC30D9"/>
    <w:rsid w:val="00E6202B"/>
    <w:rsid w:val="00ED4BA1"/>
    <w:rsid w:val="00F60D99"/>
    <w:rsid w:val="00F64AEE"/>
    <w:rsid w:val="00FA106D"/>
    <w:rsid w:val="00FB5ABC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C8B1"/>
  <w15:chartTrackingRefBased/>
  <w15:docId w15:val="{C18D2988-CC38-481E-9E79-31CD17AE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A4E1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28778B"/>
    <w:rPr>
      <w:color w:val="0563C1" w:themeColor="hyperlink"/>
      <w:u w:val="single"/>
    </w:rPr>
  </w:style>
  <w:style w:type="paragraph" w:customStyle="1" w:styleId="Default">
    <w:name w:val="Default"/>
    <w:rsid w:val="00204E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Carpredefinitoparagrafo"/>
    <w:rsid w:val="0067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sasinaefestival/" TargetMode="External"/><Relationship Id="rId5" Type="http://schemas.openxmlformats.org/officeDocument/2006/relationships/hyperlink" Target="https://virtueconoscenza.com/regolamento-candida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2025-02-08T11:09:00Z</dcterms:created>
  <dcterms:modified xsi:type="dcterms:W3CDTF">2025-02-09T19:09:00Z</dcterms:modified>
</cp:coreProperties>
</file>