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188B1FB" w14:textId="77777777" w:rsidR="00A0683D" w:rsidRPr="003B49FD" w:rsidRDefault="00A0683D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3B812657" w14:textId="3B4CEC71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____________________________ codice fiscale_____________________ in relazione alla manifestazione di disponibilità 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>al conferimento de</w:t>
      </w:r>
      <w:r w:rsidR="006D288B">
        <w:rPr>
          <w:rFonts w:ascii="Calibri" w:eastAsia="Times New Roman" w:hAnsi="Calibri" w:cs="Calibri"/>
          <w:sz w:val="24"/>
          <w:szCs w:val="24"/>
          <w:lang w:eastAsia="it-IT"/>
        </w:rPr>
        <w:t>ll’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>incaric</w:t>
      </w:r>
      <w:r w:rsidR="006D288B">
        <w:rPr>
          <w:rFonts w:ascii="Calibri" w:eastAsia="Times New Roman" w:hAnsi="Calibri" w:cs="Calibri"/>
          <w:sz w:val="24"/>
          <w:szCs w:val="24"/>
          <w:lang w:eastAsia="it-IT"/>
        </w:rPr>
        <w:t>o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 xml:space="preserve"> dirigenzial</w:t>
      </w:r>
      <w:r w:rsidR="006D288B">
        <w:rPr>
          <w:rFonts w:ascii="Calibri" w:eastAsia="Times New Roman" w:hAnsi="Calibri" w:cs="Calibri"/>
          <w:sz w:val="24"/>
          <w:szCs w:val="24"/>
          <w:lang w:eastAsia="it-IT"/>
        </w:rPr>
        <w:t>e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 xml:space="preserve"> di livello non generale presso l’Ufficio scolastico regionale per la Sicilia</w:t>
      </w:r>
      <w:r w:rsidR="006C4FCB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in risposta all</w:t>
      </w:r>
      <w:r w:rsidR="00153A04">
        <w:rPr>
          <w:rFonts w:ascii="Calibri" w:eastAsia="Times New Roman" w:hAnsi="Calibri" w:cs="Calibri"/>
          <w:sz w:val="24"/>
          <w:szCs w:val="24"/>
          <w:lang w:eastAsia="it-IT"/>
        </w:rPr>
        <w:t>’</w:t>
      </w:r>
      <w:r w:rsidR="006C4FCB"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="00153A04" w:rsidRPr="00153A04">
        <w:rPr>
          <w:rFonts w:ascii="Calibri" w:eastAsia="Times New Roman" w:hAnsi="Calibri" w:cs="Calibri"/>
          <w:sz w:val="24"/>
          <w:szCs w:val="24"/>
          <w:lang w:eastAsia="it-IT"/>
        </w:rPr>
        <w:t xml:space="preserve">vviso </w:t>
      </w:r>
      <w:r w:rsidR="004E3250">
        <w:rPr>
          <w:rFonts w:ascii="Calibri" w:eastAsia="Times New Roman" w:hAnsi="Calibri" w:cs="Calibri"/>
          <w:sz w:val="24"/>
          <w:szCs w:val="24"/>
          <w:lang w:eastAsia="it-IT"/>
        </w:rPr>
        <w:t>prot. n. 517 del 08/09/2025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6D288B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per l’Ufficio</w:t>
      </w:r>
      <w:r w:rsidR="006D288B">
        <w:rPr>
          <w:rFonts w:ascii="Calibri" w:eastAsia="Times New Roman" w:hAnsi="Calibri" w:cs="Calibri"/>
          <w:sz w:val="24"/>
          <w:szCs w:val="24"/>
          <w:lang w:eastAsia="it-IT"/>
        </w:rPr>
        <w:t xml:space="preserve"> VIII – Ambito territoriale di Palermo,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D.P.R. 445/2000), sotto la propria responsabilità</w:t>
      </w:r>
    </w:p>
    <w:p w14:paraId="342E10CC" w14:textId="13A22DFC" w:rsidR="00A36874" w:rsidRPr="00A36874" w:rsidRDefault="00A36874" w:rsidP="000213BD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664735A7" w14:textId="61591FDF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 ad assumere l’incarico, indicate dal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.lgs. 8 aprile 2013, n. 39.</w:t>
      </w:r>
    </w:p>
    <w:p w14:paraId="5F3DFE74" w14:textId="77777777" w:rsidR="00B30F71" w:rsidRPr="00A36874" w:rsidRDefault="00B30F71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4E235D0" w14:textId="77777777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39239780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2455EB2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33790D5" w14:textId="77777777" w:rsidR="00A0683D" w:rsidRPr="00A36874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53746DB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E447861" w14:textId="2689BC64" w:rsidR="000213BD" w:rsidRPr="00A36874" w:rsidRDefault="00A36874" w:rsidP="000213B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Luogo e data_________________</w:t>
      </w:r>
      <w:r w:rsidR="000213BD" w:rsidRPr="000213B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 w:rsidRPr="00A36874">
        <w:rPr>
          <w:rFonts w:ascii="Calibri" w:eastAsia="Times New Roman" w:hAnsi="Calibri" w:cs="Calibri"/>
          <w:sz w:val="24"/>
          <w:szCs w:val="24"/>
          <w:lang w:eastAsia="it-IT"/>
        </w:rPr>
        <w:t>Firma</w:t>
      </w:r>
    </w:p>
    <w:p w14:paraId="0DF0F4D5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6815EB4" w14:textId="6FED4600" w:rsidR="00E61CB1" w:rsidRPr="00E61CB1" w:rsidRDefault="00A36874" w:rsidP="0062167A">
      <w:pPr>
        <w:autoSpaceDE w:val="0"/>
        <w:autoSpaceDN w:val="0"/>
        <w:adjustRightInd w:val="0"/>
        <w:spacing w:after="0" w:line="360" w:lineRule="auto"/>
        <w:ind w:left="5664" w:firstLine="708"/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B8A8" w14:textId="77777777" w:rsidR="003C5279" w:rsidRDefault="003C5279" w:rsidP="003904E2">
      <w:pPr>
        <w:spacing w:after="0" w:line="240" w:lineRule="auto"/>
      </w:pPr>
      <w:r>
        <w:separator/>
      </w:r>
    </w:p>
  </w:endnote>
  <w:endnote w:type="continuationSeparator" w:id="0">
    <w:p w14:paraId="4F9C1475" w14:textId="77777777" w:rsidR="003C5279" w:rsidRDefault="003C5279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362D" w14:textId="77777777" w:rsidR="003C5279" w:rsidRDefault="003C5279" w:rsidP="003904E2">
      <w:pPr>
        <w:spacing w:after="0" w:line="240" w:lineRule="auto"/>
      </w:pPr>
      <w:r>
        <w:separator/>
      </w:r>
    </w:p>
  </w:footnote>
  <w:footnote w:type="continuationSeparator" w:id="0">
    <w:p w14:paraId="0A9F80ED" w14:textId="77777777" w:rsidR="003C5279" w:rsidRDefault="003C5279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0FFB" w14:textId="639B56EB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 xml:space="preserve">Allegato </w:t>
    </w:r>
    <w:r w:rsidR="00A36874">
      <w:rPr>
        <w:rFonts w:cstheme="minorHAnsi"/>
        <w:sz w:val="18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243">
    <w:abstractNumId w:val="1"/>
  </w:num>
  <w:num w:numId="2" w16cid:durableId="4642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174B0"/>
    <w:rsid w:val="000213BD"/>
    <w:rsid w:val="00126FB8"/>
    <w:rsid w:val="0013455A"/>
    <w:rsid w:val="00153A04"/>
    <w:rsid w:val="00192732"/>
    <w:rsid w:val="001A3B9C"/>
    <w:rsid w:val="001E3CB2"/>
    <w:rsid w:val="001E7FE1"/>
    <w:rsid w:val="00230657"/>
    <w:rsid w:val="0026525E"/>
    <w:rsid w:val="00283379"/>
    <w:rsid w:val="002B56F4"/>
    <w:rsid w:val="002C5B4B"/>
    <w:rsid w:val="002D7E8F"/>
    <w:rsid w:val="002E3D05"/>
    <w:rsid w:val="002E6CFC"/>
    <w:rsid w:val="00375DE6"/>
    <w:rsid w:val="003904E2"/>
    <w:rsid w:val="003B49FD"/>
    <w:rsid w:val="003C5279"/>
    <w:rsid w:val="0043386D"/>
    <w:rsid w:val="004346A6"/>
    <w:rsid w:val="004A2FDB"/>
    <w:rsid w:val="004E3250"/>
    <w:rsid w:val="005304A9"/>
    <w:rsid w:val="005462E7"/>
    <w:rsid w:val="005678C9"/>
    <w:rsid w:val="0058509F"/>
    <w:rsid w:val="00586A4A"/>
    <w:rsid w:val="005B72EF"/>
    <w:rsid w:val="00612DF7"/>
    <w:rsid w:val="006210C0"/>
    <w:rsid w:val="0062167A"/>
    <w:rsid w:val="00634E90"/>
    <w:rsid w:val="00696114"/>
    <w:rsid w:val="00697A62"/>
    <w:rsid w:val="006B419C"/>
    <w:rsid w:val="006C4FCB"/>
    <w:rsid w:val="006C5512"/>
    <w:rsid w:val="006D288B"/>
    <w:rsid w:val="00726EFD"/>
    <w:rsid w:val="00742EFC"/>
    <w:rsid w:val="00743481"/>
    <w:rsid w:val="007504CF"/>
    <w:rsid w:val="00752F96"/>
    <w:rsid w:val="007A2FA6"/>
    <w:rsid w:val="007D397F"/>
    <w:rsid w:val="0080339F"/>
    <w:rsid w:val="008379EF"/>
    <w:rsid w:val="00852D82"/>
    <w:rsid w:val="00863FB9"/>
    <w:rsid w:val="0089500E"/>
    <w:rsid w:val="009143CA"/>
    <w:rsid w:val="00915BC2"/>
    <w:rsid w:val="00924427"/>
    <w:rsid w:val="00A0683D"/>
    <w:rsid w:val="00A14106"/>
    <w:rsid w:val="00A36874"/>
    <w:rsid w:val="00A5391B"/>
    <w:rsid w:val="00A55D03"/>
    <w:rsid w:val="00A76CF1"/>
    <w:rsid w:val="00A92D35"/>
    <w:rsid w:val="00AD0B84"/>
    <w:rsid w:val="00B26AF8"/>
    <w:rsid w:val="00B30F71"/>
    <w:rsid w:val="00B43851"/>
    <w:rsid w:val="00B76C65"/>
    <w:rsid w:val="00BD168D"/>
    <w:rsid w:val="00BF044C"/>
    <w:rsid w:val="00C204A4"/>
    <w:rsid w:val="00C47F37"/>
    <w:rsid w:val="00CA3F96"/>
    <w:rsid w:val="00CD15FD"/>
    <w:rsid w:val="00D04DE1"/>
    <w:rsid w:val="00DD50D6"/>
    <w:rsid w:val="00DE3011"/>
    <w:rsid w:val="00DF632C"/>
    <w:rsid w:val="00E03B9D"/>
    <w:rsid w:val="00E14C19"/>
    <w:rsid w:val="00E51612"/>
    <w:rsid w:val="00E61CB1"/>
    <w:rsid w:val="00EC76C0"/>
    <w:rsid w:val="00F27D1E"/>
    <w:rsid w:val="00F50F4B"/>
    <w:rsid w:val="00FE2931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CHINNICI VINCENZO</cp:lastModifiedBy>
  <cp:revision>4</cp:revision>
  <dcterms:created xsi:type="dcterms:W3CDTF">2025-09-05T12:45:00Z</dcterms:created>
  <dcterms:modified xsi:type="dcterms:W3CDTF">2025-09-08T10:20:00Z</dcterms:modified>
</cp:coreProperties>
</file>