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0535E47A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>IL DIR</w:t>
      </w:r>
      <w:r w:rsidR="004A7D38">
        <w:rPr>
          <w:rFonts w:ascii="Times New Roman" w:hAnsi="Times New Roman"/>
          <w:b/>
          <w:color w:val="000000"/>
          <w:sz w:val="26"/>
          <w:szCs w:val="26"/>
        </w:rPr>
        <w:t>IGENTE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4901B735" w:rsidR="00B15C37" w:rsidRPr="00A5091A" w:rsidRDefault="008F3747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7FF4E63C" w14:textId="2A0B17AC" w:rsidR="00B15C37" w:rsidRPr="00A5091A" w:rsidRDefault="008F3747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8F3747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8F3747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39239FF5" w:rsidR="00B15C37" w:rsidRPr="00A5091A" w:rsidRDefault="001428BE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428B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96B0" w14:textId="77777777" w:rsidR="00556424" w:rsidRDefault="00556424" w:rsidP="007C6B80">
      <w:r>
        <w:separator/>
      </w:r>
    </w:p>
  </w:endnote>
  <w:endnote w:type="continuationSeparator" w:id="0">
    <w:p w14:paraId="7EA36BB1" w14:textId="77777777" w:rsidR="00556424" w:rsidRDefault="00556424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2B55" w14:textId="77777777" w:rsidR="00716C2D" w:rsidRDefault="00716C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719A0137" w:rsidR="005E1488" w:rsidRPr="00065A41" w:rsidRDefault="00716C2D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716C2D">
          <w:rPr>
            <w:sz w:val="20"/>
          </w:rPr>
          <w:t xml:space="preserve">Via Leonardo da Vinci, 1 - 92100 Agrigento </w:t>
        </w:r>
        <w:r w:rsidR="000E74C1">
          <w:rPr>
            <w:sz w:val="20"/>
          </w:rPr>
          <w:t xml:space="preserve">(AG) </w:t>
        </w:r>
        <w:r w:rsidRPr="00716C2D">
          <w:rPr>
            <w:sz w:val="20"/>
          </w:rPr>
          <w:t>- Tel. 0922/495111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0F7D5097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9E31C2" w:rsidRPr="00065A41">
          <w:rPr>
            <w:sz w:val="20"/>
          </w:rPr>
          <w:tab/>
        </w:r>
      </w:p>
      <w:p w14:paraId="25E55EA1" w14:textId="6188C8F3" w:rsidR="005E1488" w:rsidRPr="00065A41" w:rsidRDefault="000E74C1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0E74C1">
          <w:rPr>
            <w:sz w:val="20"/>
          </w:rPr>
          <w:t xml:space="preserve">E-mail: </w:t>
        </w:r>
        <w:hyperlink r:id="rId2" w:history="1">
          <w:r w:rsidRPr="008807CE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usp.ag@istruzione.it</w:t>
          </w:r>
        </w:hyperlink>
        <w:r>
          <w:rPr>
            <w:sz w:val="20"/>
          </w:rPr>
          <w:t xml:space="preserve"> </w:t>
        </w:r>
        <w:r w:rsidRPr="000E74C1">
          <w:rPr>
            <w:sz w:val="20"/>
          </w:rPr>
          <w:t xml:space="preserve">– PEC: </w:t>
        </w:r>
        <w:hyperlink r:id="rId3" w:history="1">
          <w:r w:rsidRPr="008807CE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uspag@postacert.istruzione.it</w:t>
          </w:r>
        </w:hyperlink>
        <w:r>
          <w:rPr>
            <w:sz w:val="20"/>
          </w:rPr>
          <w:t xml:space="preserve"> </w:t>
        </w:r>
        <w:r w:rsidRPr="000E74C1">
          <w:rPr>
            <w:sz w:val="20"/>
          </w:rPr>
          <w:t xml:space="preserve">– </w:t>
        </w:r>
        <w:hyperlink r:id="rId4" w:history="1">
          <w:r w:rsidRPr="008807CE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www.ag.usr.sicilia.it</w:t>
          </w:r>
        </w:hyperlink>
        <w:r>
          <w:rPr>
            <w:sz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B687" w14:textId="77777777" w:rsidR="00716C2D" w:rsidRDefault="00716C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FE64" w14:textId="77777777" w:rsidR="00556424" w:rsidRDefault="00556424" w:rsidP="007C6B80">
      <w:r>
        <w:separator/>
      </w:r>
    </w:p>
  </w:footnote>
  <w:footnote w:type="continuationSeparator" w:id="0">
    <w:p w14:paraId="03A75FB9" w14:textId="77777777" w:rsidR="00556424" w:rsidRDefault="00556424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DF06" w14:textId="77777777" w:rsidR="00716C2D" w:rsidRDefault="00716C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017547AC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48872C8" w14:textId="77777777" w:rsidR="0090337D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39F5760C" w14:textId="0A0AFEC0" w:rsidR="0090337D" w:rsidRPr="003C2EC9" w:rsidRDefault="0090337D" w:rsidP="0090337D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90337D">
      <w:rPr>
        <w:rFonts w:ascii="Times New Roman" w:hAnsi="Times New Roman"/>
        <w:sz w:val="28"/>
        <w:szCs w:val="28"/>
      </w:rPr>
      <w:t>Ufficio IV - Ambito territoriale di Agrigento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0E4F" w14:textId="77777777" w:rsidR="00716C2D" w:rsidRDefault="00716C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4C1"/>
    <w:rsid w:val="000E7A93"/>
    <w:rsid w:val="000F15F6"/>
    <w:rsid w:val="000F41C4"/>
    <w:rsid w:val="00115AB6"/>
    <w:rsid w:val="00137C20"/>
    <w:rsid w:val="00140153"/>
    <w:rsid w:val="001428BE"/>
    <w:rsid w:val="00143A6A"/>
    <w:rsid w:val="00146A74"/>
    <w:rsid w:val="00151C57"/>
    <w:rsid w:val="00155DB0"/>
    <w:rsid w:val="00157170"/>
    <w:rsid w:val="00157462"/>
    <w:rsid w:val="00166F90"/>
    <w:rsid w:val="0016751C"/>
    <w:rsid w:val="00176572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2078D"/>
    <w:rsid w:val="00430C4C"/>
    <w:rsid w:val="004365AE"/>
    <w:rsid w:val="004443A7"/>
    <w:rsid w:val="00445374"/>
    <w:rsid w:val="004535A8"/>
    <w:rsid w:val="004554C1"/>
    <w:rsid w:val="0048307E"/>
    <w:rsid w:val="004A26C4"/>
    <w:rsid w:val="004A49BF"/>
    <w:rsid w:val="004A7D38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5642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C2571"/>
    <w:rsid w:val="006D0443"/>
    <w:rsid w:val="006D066C"/>
    <w:rsid w:val="006E5E61"/>
    <w:rsid w:val="00703C5B"/>
    <w:rsid w:val="007141FB"/>
    <w:rsid w:val="00716476"/>
    <w:rsid w:val="00716C2D"/>
    <w:rsid w:val="00730442"/>
    <w:rsid w:val="00741C73"/>
    <w:rsid w:val="00750F07"/>
    <w:rsid w:val="00751823"/>
    <w:rsid w:val="00764E67"/>
    <w:rsid w:val="007727C0"/>
    <w:rsid w:val="007735F3"/>
    <w:rsid w:val="00792249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37B94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8F3747"/>
    <w:rsid w:val="0090337D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67C67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ag@postacert.istruzione.it" TargetMode="External"/><Relationship Id="rId2" Type="http://schemas.openxmlformats.org/officeDocument/2006/relationships/hyperlink" Target="mailto:usp.ag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ag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47</cp:revision>
  <cp:lastPrinted>2023-01-11T14:28:00Z</cp:lastPrinted>
  <dcterms:created xsi:type="dcterms:W3CDTF">2020-04-28T07:57:00Z</dcterms:created>
  <dcterms:modified xsi:type="dcterms:W3CDTF">2026-04-16T12:12:00Z</dcterms:modified>
</cp:coreProperties>
</file>